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79FD6" w14:textId="7F74C546" w:rsidR="00A31874" w:rsidRPr="00A31874" w:rsidRDefault="00A31874" w:rsidP="00A31874">
      <w:pPr>
        <w:pStyle w:val="Listenabsatz"/>
        <w:numPr>
          <w:ilvl w:val="0"/>
          <w:numId w:val="1"/>
        </w:numPr>
        <w:rPr>
          <w:rFonts w:ascii="Calibri" w:hAnsi="Calibri" w:cs="Calibri"/>
        </w:rPr>
      </w:pPr>
      <w:r w:rsidRPr="00A31874">
        <w:rPr>
          <w:rFonts w:ascii="Calibri" w:hAnsi="Calibri" w:cs="Calibri"/>
        </w:rPr>
        <w:t>Lest den Text und tauscht euch zu zwei</w:t>
      </w:r>
      <w:r w:rsidR="000D10C6">
        <w:rPr>
          <w:rFonts w:ascii="Calibri" w:hAnsi="Calibri" w:cs="Calibri"/>
        </w:rPr>
        <w:t>t</w:t>
      </w:r>
      <w:r w:rsidRPr="00A31874">
        <w:rPr>
          <w:rFonts w:ascii="Calibri" w:hAnsi="Calibri" w:cs="Calibri"/>
        </w:rPr>
        <w:t xml:space="preserve"> aus.</w:t>
      </w:r>
    </w:p>
    <w:p w14:paraId="48117DE7" w14:textId="6A9E2DDF" w:rsidR="00A31874" w:rsidRPr="00A31874" w:rsidRDefault="00A31874" w:rsidP="00A31874">
      <w:pPr>
        <w:pStyle w:val="Listenabsatz"/>
        <w:numPr>
          <w:ilvl w:val="0"/>
          <w:numId w:val="1"/>
        </w:numPr>
        <w:rPr>
          <w:rFonts w:ascii="Calibri" w:hAnsi="Calibri" w:cs="Calibri"/>
        </w:rPr>
      </w:pPr>
      <w:r w:rsidRPr="272C2A6D">
        <w:rPr>
          <w:rFonts w:ascii="Calibri" w:hAnsi="Calibri" w:cs="Calibri"/>
        </w:rPr>
        <w:t>Erläutert den Hintergrund und das Prinzip der historisch- kritische</w:t>
      </w:r>
      <w:r w:rsidR="651F69AF" w:rsidRPr="272C2A6D">
        <w:rPr>
          <w:rFonts w:ascii="Calibri" w:hAnsi="Calibri" w:cs="Calibri"/>
        </w:rPr>
        <w:t>n</w:t>
      </w:r>
      <w:r w:rsidRPr="272C2A6D">
        <w:rPr>
          <w:rFonts w:ascii="Calibri" w:hAnsi="Calibri" w:cs="Calibri"/>
        </w:rPr>
        <w:t xml:space="preserve"> Exegese.</w:t>
      </w:r>
    </w:p>
    <w:p w14:paraId="720E5126" w14:textId="5A65E51B" w:rsidR="00A31874" w:rsidRPr="00A31874" w:rsidRDefault="00A31874" w:rsidP="00A31874">
      <w:pPr>
        <w:pStyle w:val="Listenabsatz"/>
        <w:numPr>
          <w:ilvl w:val="0"/>
          <w:numId w:val="2"/>
        </w:numPr>
        <w:rPr>
          <w:rFonts w:ascii="Calibri" w:hAnsi="Calibri" w:cs="Calibri"/>
        </w:rPr>
      </w:pPr>
      <w:r w:rsidRPr="00A31874">
        <w:rPr>
          <w:rFonts w:ascii="Calibri" w:hAnsi="Calibri" w:cs="Calibri"/>
        </w:rPr>
        <w:t xml:space="preserve">Was bedeutet das Wort Exegese? </w:t>
      </w:r>
    </w:p>
    <w:p w14:paraId="035B38D5" w14:textId="2CC56FD7" w:rsidR="00A31874" w:rsidRPr="00A31874" w:rsidRDefault="00A31874" w:rsidP="00A31874">
      <w:pPr>
        <w:pStyle w:val="Listenabsatz"/>
        <w:numPr>
          <w:ilvl w:val="0"/>
          <w:numId w:val="2"/>
        </w:numPr>
        <w:rPr>
          <w:rFonts w:ascii="Calibri" w:hAnsi="Calibri" w:cs="Calibri"/>
        </w:rPr>
      </w:pPr>
      <w:r w:rsidRPr="00A31874">
        <w:rPr>
          <w:rFonts w:ascii="Calibri" w:hAnsi="Calibri" w:cs="Calibri"/>
        </w:rPr>
        <w:t xml:space="preserve">Warum ist die Exegese von Bibeltexten sinnvoll? </w:t>
      </w:r>
    </w:p>
    <w:p w14:paraId="66890406" w14:textId="373212AB" w:rsidR="00A31874" w:rsidRDefault="00A31874" w:rsidP="002F7BB1">
      <w:pPr>
        <w:rPr>
          <w:rFonts w:ascii="Calibri" w:hAnsi="Calibri" w:cs="Calibri"/>
        </w:rPr>
      </w:pPr>
      <w:r w:rsidRPr="272C2A6D">
        <w:rPr>
          <w:rFonts w:ascii="Calibri" w:hAnsi="Calibri" w:cs="Calibri"/>
        </w:rPr>
        <w:t xml:space="preserve">Viele Geschichten in der Bibel sind kompliziert, mysteriös oder sehr fremd für uns. Das macht es schwierig, sie zu verstehen, macht es aber auch spannend. Um eine Idee zu </w:t>
      </w:r>
      <w:r w:rsidR="2EC96290" w:rsidRPr="272C2A6D">
        <w:rPr>
          <w:rFonts w:ascii="Calibri" w:hAnsi="Calibri" w:cs="Calibri"/>
        </w:rPr>
        <w:t>bekommen</w:t>
      </w:r>
      <w:r w:rsidRPr="272C2A6D">
        <w:rPr>
          <w:rFonts w:ascii="Calibri" w:hAnsi="Calibri" w:cs="Calibri"/>
        </w:rPr>
        <w:t>, was die Erzählungen oder Aussagen in der Bibel bedeuten können, gibt es die sogenannte Exegese. „</w:t>
      </w:r>
      <w:r w:rsidRPr="272C2A6D">
        <w:rPr>
          <w:rFonts w:ascii="Calibri" w:hAnsi="Calibri" w:cs="Calibri"/>
          <w:i/>
          <w:iCs/>
        </w:rPr>
        <w:t>Exegese</w:t>
      </w:r>
      <w:r w:rsidRPr="272C2A6D">
        <w:rPr>
          <w:rFonts w:ascii="Calibri" w:hAnsi="Calibri" w:cs="Calibri"/>
        </w:rPr>
        <w:t>“ bedeutet „</w:t>
      </w:r>
      <w:r w:rsidR="4875E52D" w:rsidRPr="272C2A6D">
        <w:rPr>
          <w:rFonts w:ascii="Calibri" w:hAnsi="Calibri" w:cs="Calibri"/>
          <w:i/>
          <w:iCs/>
        </w:rPr>
        <w:t>A</w:t>
      </w:r>
      <w:r w:rsidRPr="272C2A6D">
        <w:rPr>
          <w:rFonts w:ascii="Calibri" w:hAnsi="Calibri" w:cs="Calibri"/>
          <w:i/>
          <w:iCs/>
        </w:rPr>
        <w:t>uslegen</w:t>
      </w:r>
      <w:r w:rsidRPr="272C2A6D">
        <w:rPr>
          <w:rFonts w:ascii="Calibri" w:hAnsi="Calibri" w:cs="Calibri"/>
        </w:rPr>
        <w:t>“: Mit der Hilfe von weiteren Bibelkenntnissen und Informationen über die Entstehungszeit der Geschichten versuchen Menschen, sich und anderen die Bibel zu erklären. Immer, wenn man eine Wahrheit aus der Bibel ableiten möchte, betreibt man Exegese – selbst</w:t>
      </w:r>
      <w:r w:rsidR="59631140" w:rsidRPr="272C2A6D">
        <w:rPr>
          <w:rFonts w:ascii="Calibri" w:hAnsi="Calibri" w:cs="Calibri"/>
        </w:rPr>
        <w:t xml:space="preserve"> dann</w:t>
      </w:r>
      <w:r w:rsidRPr="272C2A6D">
        <w:rPr>
          <w:rFonts w:ascii="Calibri" w:hAnsi="Calibri" w:cs="Calibri"/>
        </w:rPr>
        <w:t>, wenn man das gar nicht bewusst macht.</w:t>
      </w:r>
      <w:r w:rsidR="002F7BB1">
        <w:rPr>
          <w:rFonts w:ascii="Calibri" w:hAnsi="Calibri" w:cs="Calibri"/>
        </w:rPr>
        <w:br/>
      </w:r>
      <w:r w:rsidRPr="00A31874">
        <w:rPr>
          <w:rFonts w:ascii="Calibri" w:hAnsi="Calibri" w:cs="Calibri"/>
        </w:rPr>
        <w:t>Es gibt verschiedene Arten, die Bibel auszulegen. Die Grundlage aller seriösen</w:t>
      </w:r>
      <w:r w:rsidRPr="00A31874">
        <w:rPr>
          <w:rStyle w:val="Funotenzeichen"/>
          <w:rFonts w:ascii="Calibri" w:hAnsi="Calibri" w:cs="Calibri"/>
        </w:rPr>
        <w:footnoteReference w:id="1"/>
      </w:r>
      <w:r w:rsidRPr="00A31874">
        <w:rPr>
          <w:rFonts w:ascii="Calibri" w:hAnsi="Calibri" w:cs="Calibri"/>
        </w:rPr>
        <w:t xml:space="preserve"> Auslegungen ist die sogenannte </w:t>
      </w:r>
      <w:r w:rsidRPr="272C2A6D">
        <w:rPr>
          <w:rFonts w:ascii="Calibri" w:hAnsi="Calibri" w:cs="Calibri"/>
          <w:i/>
          <w:iCs/>
        </w:rPr>
        <w:t>historisch-kritische Exegese</w:t>
      </w:r>
      <w:r w:rsidRPr="00A31874">
        <w:rPr>
          <w:rFonts w:ascii="Calibri" w:hAnsi="Calibri" w:cs="Calibri"/>
        </w:rPr>
        <w:t>. Diese Methode der Bibelauslegung entsteht in der Reformationszeit, also im 16. Jahrhundert. Den Theologinnen und Theologen der Reformationszeit war es wichtig, dass die Ursprünge des Christentums in Kirche und Glauben wieder mehr beachtet werden. Dafür ist die Bibel ihrer Meinung nach die wichtigste Quelle. Bei der Auslegung der Bibel gibt es jedoch eine entscheidende Schwierigkeit: Die Lebenswirklichkeiten, auf die sich die biblischen Geschichten beziehen, sind völlig anders als die heutigen. Um die Aussage einer Geschichte, z.B. eines Gleichnisses von Jesus, zu verstehen, müssen wir zunächst</w:t>
      </w:r>
      <w:r w:rsidR="00307EBA">
        <w:rPr>
          <w:rFonts w:ascii="Calibri" w:hAnsi="Calibri" w:cs="Calibri"/>
        </w:rPr>
        <w:t xml:space="preserve"> die</w:t>
      </w:r>
      <w:r w:rsidRPr="00A31874">
        <w:rPr>
          <w:rFonts w:ascii="Calibri" w:hAnsi="Calibri" w:cs="Calibri"/>
        </w:rPr>
        <w:t xml:space="preserve"> Lebenswelt der Menschen zur biblischen Zeit erforschen. Erst wenn wir die Hintergründe und Verhältnisse kennen, in denen eine Geschichte spielt, können wir eine Vermutung anstellen, was die Geschichte den Menschen damals sagen wollte. Aber das ist noch nicht alles: Wenn wir eine Vorstellung davon haben, was die Geschichte den Menschen damals sagen wollte, dann können wir auch Schlüsse auf eine mögliche Bedeutung für unsere heutige Zeit ziehen. Dieses Vorgehen macht das </w:t>
      </w:r>
      <w:r w:rsidRPr="272C2A6D">
        <w:rPr>
          <w:rFonts w:ascii="Calibri" w:hAnsi="Calibri" w:cs="Calibri"/>
          <w:i/>
          <w:iCs/>
        </w:rPr>
        <w:t>historische</w:t>
      </w:r>
      <w:r w:rsidRPr="00A31874">
        <w:rPr>
          <w:rFonts w:ascii="Calibri" w:hAnsi="Calibri" w:cs="Calibri"/>
        </w:rPr>
        <w:t xml:space="preserve"> in der </w:t>
      </w:r>
      <w:r w:rsidRPr="272C2A6D">
        <w:rPr>
          <w:rFonts w:ascii="Calibri" w:hAnsi="Calibri" w:cs="Calibri"/>
          <w:i/>
          <w:iCs/>
        </w:rPr>
        <w:t>historisch-kritischen</w:t>
      </w:r>
      <w:r w:rsidRPr="00A31874">
        <w:rPr>
          <w:rFonts w:ascii="Calibri" w:hAnsi="Calibri" w:cs="Calibri"/>
        </w:rPr>
        <w:t xml:space="preserve"> Methode </w:t>
      </w:r>
      <w:r w:rsidR="7EF9638A" w:rsidRPr="00A31874">
        <w:rPr>
          <w:rFonts w:ascii="Calibri" w:hAnsi="Calibri" w:cs="Calibri"/>
        </w:rPr>
        <w:t>der</w:t>
      </w:r>
      <w:r w:rsidRPr="00A31874">
        <w:rPr>
          <w:rFonts w:ascii="Calibri" w:hAnsi="Calibri" w:cs="Calibri"/>
        </w:rPr>
        <w:t xml:space="preserve"> Bibelauslegung aus.</w:t>
      </w:r>
      <w:r w:rsidR="002F7BB1">
        <w:rPr>
          <w:rFonts w:ascii="Calibri" w:hAnsi="Calibri" w:cs="Calibri"/>
        </w:rPr>
        <w:br/>
      </w:r>
      <w:r w:rsidRPr="272C2A6D">
        <w:rPr>
          <w:rFonts w:ascii="Calibri" w:hAnsi="Calibri" w:cs="Calibri"/>
          <w:i/>
          <w:iCs/>
        </w:rPr>
        <w:t>Kritisch</w:t>
      </w:r>
      <w:r w:rsidRPr="00A31874">
        <w:rPr>
          <w:rFonts w:ascii="Calibri" w:hAnsi="Calibri" w:cs="Calibri"/>
        </w:rPr>
        <w:t xml:space="preserve"> ist die Exegese dabei im Hinblick auf die überlieferten Texte, die sich in einer heutigen Bibelausgabe finden. Die Bibel ist über einen Zeitraum von mehreren hundert Jahren entstanden</w:t>
      </w:r>
      <w:r w:rsidR="492E31F3" w:rsidRPr="00A31874">
        <w:rPr>
          <w:rFonts w:ascii="Calibri" w:hAnsi="Calibri" w:cs="Calibri"/>
        </w:rPr>
        <w:t>,</w:t>
      </w:r>
      <w:r w:rsidRPr="00A31874">
        <w:rPr>
          <w:rFonts w:ascii="Calibri" w:hAnsi="Calibri" w:cs="Calibri"/>
        </w:rPr>
        <w:t xml:space="preserve"> und viele verschiedene Menschen haben an der Bibel „mitgeschrieben“</w:t>
      </w:r>
      <w:r w:rsidR="0A596BA0" w:rsidRPr="00A31874">
        <w:rPr>
          <w:rFonts w:ascii="Calibri" w:hAnsi="Calibri" w:cs="Calibri"/>
        </w:rPr>
        <w:t>.</w:t>
      </w:r>
      <w:r w:rsidRPr="00A31874">
        <w:rPr>
          <w:rFonts w:ascii="Calibri" w:hAnsi="Calibri" w:cs="Calibri"/>
        </w:rPr>
        <w:t xml:space="preserve"> Deshalb gab es immer wieder verschiedene Versionen von einer Geschichte, bei denen man sich erst ziemlich spät auf eine Endfassung geeinigt hat. Dabei sind Ungereimtheiten und Widersprüche entstanden. Wie kann es zum Beispiel sein, dass Mose als Verfasser der fünf Bücher Mose genannt wird (z.B. Exodus 34,27)</w:t>
      </w:r>
      <w:r w:rsidR="7AC6AA84" w:rsidRPr="00A31874">
        <w:rPr>
          <w:rFonts w:ascii="Calibri" w:hAnsi="Calibri" w:cs="Calibri"/>
        </w:rPr>
        <w:t>,</w:t>
      </w:r>
      <w:r w:rsidRPr="00A31874">
        <w:rPr>
          <w:rFonts w:ascii="Calibri" w:hAnsi="Calibri" w:cs="Calibri"/>
        </w:rPr>
        <w:t xml:space="preserve"> und gleichzeitig sein eigener Tod </w:t>
      </w:r>
      <w:r w:rsidR="13F18465" w:rsidRPr="00A31874">
        <w:rPr>
          <w:rFonts w:ascii="Calibri" w:hAnsi="Calibri" w:cs="Calibri"/>
        </w:rPr>
        <w:t xml:space="preserve">darin </w:t>
      </w:r>
      <w:r w:rsidRPr="00A31874">
        <w:rPr>
          <w:rFonts w:ascii="Calibri" w:hAnsi="Calibri" w:cs="Calibri"/>
        </w:rPr>
        <w:t xml:space="preserve">geschildert wird (Deuteronomium 34,5)? Exegetinnen und Exegeten versuchen deshalb behutsam, verschiedene </w:t>
      </w:r>
      <w:r w:rsidR="00307EBA">
        <w:rPr>
          <w:rFonts w:ascii="Calibri" w:hAnsi="Calibri" w:cs="Calibri"/>
        </w:rPr>
        <w:t>Schichten der Entstehung</w:t>
      </w:r>
      <w:r w:rsidR="00307EBA" w:rsidRPr="00A31874">
        <w:rPr>
          <w:rFonts w:ascii="Calibri" w:hAnsi="Calibri" w:cs="Calibri"/>
        </w:rPr>
        <w:t xml:space="preserve"> </w:t>
      </w:r>
      <w:r w:rsidRPr="00A31874">
        <w:rPr>
          <w:rFonts w:ascii="Calibri" w:hAnsi="Calibri" w:cs="Calibri"/>
        </w:rPr>
        <w:t>der biblischen Bücher zu identifizieren</w:t>
      </w:r>
      <w:r w:rsidR="00307EBA">
        <w:rPr>
          <w:rStyle w:val="Funotenzeichen"/>
          <w:rFonts w:ascii="Calibri" w:hAnsi="Calibri" w:cs="Calibri"/>
        </w:rPr>
        <w:footnoteReference w:id="2"/>
      </w:r>
      <w:r w:rsidRPr="00A31874">
        <w:rPr>
          <w:rFonts w:ascii="Calibri" w:hAnsi="Calibri" w:cs="Calibri"/>
        </w:rPr>
        <w:t xml:space="preserve">. Das Ziel davon ist, die Bibel besser zu verstehen und bei Ungereimtheiten eine verlässliche Aussage zu treffen, welche biblische Aussage </w:t>
      </w:r>
      <w:r w:rsidR="00307EBA">
        <w:rPr>
          <w:rFonts w:ascii="Calibri" w:hAnsi="Calibri" w:cs="Calibri"/>
        </w:rPr>
        <w:t>wichtiger ist</w:t>
      </w:r>
      <w:r w:rsidRPr="00A31874">
        <w:rPr>
          <w:rFonts w:ascii="Calibri" w:hAnsi="Calibri" w:cs="Calibri"/>
        </w:rPr>
        <w:t xml:space="preserve">. </w:t>
      </w:r>
      <w:r w:rsidR="002F7BB1">
        <w:rPr>
          <w:rFonts w:ascii="Calibri" w:hAnsi="Calibri" w:cs="Calibri"/>
        </w:rPr>
        <w:br/>
      </w:r>
      <w:r w:rsidRPr="00A31874">
        <w:rPr>
          <w:rFonts w:ascii="Calibri" w:hAnsi="Calibri" w:cs="Calibri"/>
        </w:rPr>
        <w:t xml:space="preserve">Die historisch-kritische Exegese hat eine lange Entwicklungsgeschichte. Im 19. Jahrhundert hat sie sich in der evangelischen Theologie durchgesetzt. Bis heute ist sie für die meisten Theologinnen und Theologen in Europa und den USA die wichtigste Methode in der Bibelwissenschaft. Sie wird ständig vertieft und weiterentwickelt. </w:t>
      </w:r>
      <w:r w:rsidR="002F7BB1">
        <w:rPr>
          <w:rFonts w:ascii="Calibri" w:hAnsi="Calibri" w:cs="Calibri"/>
        </w:rPr>
        <w:br/>
      </w:r>
      <w:r w:rsidRPr="00A31874">
        <w:rPr>
          <w:rFonts w:ascii="Calibri" w:hAnsi="Calibri" w:cs="Calibri"/>
        </w:rPr>
        <w:t>Seit ihren Anfangstagen gab es immer wieder Menschen, die die historisch-kritische Methode kritisiert haben. Diese Menschen befürchten, dass die Bibel ihre göttliche Autorität verlieren könnte.</w:t>
      </w:r>
      <w:r w:rsidR="00FA2781">
        <w:rPr>
          <w:rFonts w:ascii="Calibri" w:hAnsi="Calibri" w:cs="Calibri"/>
        </w:rPr>
        <w:br/>
      </w:r>
      <w:r w:rsidR="002F7BB1">
        <w:rPr>
          <w:rFonts w:ascii="Calibri" w:hAnsi="Calibri" w:cs="Calibri"/>
        </w:rPr>
        <w:br/>
        <w:t>Text: Anna Berting</w:t>
      </w:r>
    </w:p>
    <w:sectPr w:rsidR="00A31874" w:rsidSect="002F7BB1">
      <w:headerReference w:type="default" r:id="rId10"/>
      <w:pgSz w:w="11906" w:h="16838"/>
      <w:pgMar w:top="1149"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A420" w14:textId="77777777" w:rsidR="00AA1CDB" w:rsidRDefault="00AA1CDB" w:rsidP="00A31874">
      <w:pPr>
        <w:spacing w:after="0" w:line="240" w:lineRule="auto"/>
      </w:pPr>
      <w:r>
        <w:separator/>
      </w:r>
    </w:p>
  </w:endnote>
  <w:endnote w:type="continuationSeparator" w:id="0">
    <w:p w14:paraId="3C0B9B12" w14:textId="77777777" w:rsidR="00AA1CDB" w:rsidRDefault="00AA1CDB" w:rsidP="00A31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avid">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479FC" w14:textId="77777777" w:rsidR="00AA1CDB" w:rsidRDefault="00AA1CDB" w:rsidP="00A31874">
      <w:pPr>
        <w:spacing w:after="0" w:line="240" w:lineRule="auto"/>
      </w:pPr>
      <w:r>
        <w:separator/>
      </w:r>
    </w:p>
  </w:footnote>
  <w:footnote w:type="continuationSeparator" w:id="0">
    <w:p w14:paraId="469A7787" w14:textId="77777777" w:rsidR="00AA1CDB" w:rsidRDefault="00AA1CDB" w:rsidP="00A31874">
      <w:pPr>
        <w:spacing w:after="0" w:line="240" w:lineRule="auto"/>
      </w:pPr>
      <w:r>
        <w:continuationSeparator/>
      </w:r>
    </w:p>
  </w:footnote>
  <w:footnote w:id="1">
    <w:p w14:paraId="165482C1" w14:textId="63C5C3D6" w:rsidR="00A31874" w:rsidRPr="004F3CED" w:rsidRDefault="00A31874" w:rsidP="00A31874">
      <w:pPr>
        <w:pStyle w:val="Funotentext"/>
        <w:rPr>
          <w:rFonts w:ascii="Calibri" w:hAnsi="Calibri" w:cs="Calibri"/>
        </w:rPr>
      </w:pPr>
      <w:r w:rsidRPr="004F3CED">
        <w:rPr>
          <w:rStyle w:val="Funotenzeichen"/>
          <w:rFonts w:ascii="Calibri" w:hAnsi="Calibri" w:cs="Calibri"/>
        </w:rPr>
        <w:footnoteRef/>
      </w:r>
      <w:r w:rsidR="272C2A6D" w:rsidRPr="004F3CED">
        <w:rPr>
          <w:rFonts w:ascii="Calibri" w:hAnsi="Calibri" w:cs="Calibri"/>
        </w:rPr>
        <w:t xml:space="preserve"> Seriös = ernst zu nehmen, vertrauenswürdig</w:t>
      </w:r>
    </w:p>
  </w:footnote>
  <w:footnote w:id="2">
    <w:p w14:paraId="1703B35D" w14:textId="1362D44E" w:rsidR="00307EBA" w:rsidRPr="00346F3A" w:rsidRDefault="00307EBA">
      <w:pPr>
        <w:pStyle w:val="Funotentext"/>
        <w:rPr>
          <w:rFonts w:ascii="Calibri" w:hAnsi="Calibri" w:cs="Calibri"/>
        </w:rPr>
      </w:pPr>
      <w:r w:rsidRPr="00346F3A">
        <w:rPr>
          <w:rStyle w:val="Funotenzeichen"/>
          <w:rFonts w:ascii="Calibri" w:hAnsi="Calibri" w:cs="Calibri"/>
        </w:rPr>
        <w:footnoteRef/>
      </w:r>
      <w:r w:rsidRPr="00346F3A">
        <w:rPr>
          <w:rFonts w:ascii="Calibri" w:hAnsi="Calibri" w:cs="Calibri"/>
        </w:rPr>
        <w:t xml:space="preserve"> Identifizieren = herauszufinden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0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8935"/>
    </w:tblGrid>
    <w:tr w:rsidR="000A2434" w:rsidRPr="00232D06" w14:paraId="7CF0BCEE" w14:textId="77777777" w:rsidTr="00200187">
      <w:trPr>
        <w:trHeight w:val="624"/>
      </w:trPr>
      <w:tc>
        <w:tcPr>
          <w:tcW w:w="574" w:type="dxa"/>
          <w:shd w:val="clear" w:color="auto" w:fill="404040" w:themeFill="text1" w:themeFillTint="BF"/>
          <w:vAlign w:val="center"/>
          <w:hideMark/>
        </w:tcPr>
        <w:p w14:paraId="5212F62D" w14:textId="58E3B08F" w:rsidR="000A2434" w:rsidRPr="00DC59D1" w:rsidRDefault="000A2434" w:rsidP="000A2434">
          <w:pPr>
            <w:pStyle w:val="M-Nummer"/>
            <w:rPr>
              <w:rFonts w:ascii="Aptos" w:hAnsi="Aptos" w:cstheme="minorHAnsi"/>
              <w:b/>
            </w:rPr>
          </w:pPr>
          <w:bookmarkStart w:id="0" w:name="_Hlk49791543"/>
          <w:bookmarkStart w:id="1" w:name="_Hlk49791542"/>
          <w:bookmarkStart w:id="2" w:name="_Hlk49791299"/>
          <w:bookmarkStart w:id="3" w:name="_Hlk49790313"/>
          <w:bookmarkStart w:id="4" w:name="_Hlk49791298"/>
          <w:r>
            <w:rPr>
              <w:rFonts w:ascii="Aptos" w:hAnsi="Aptos" w:cstheme="minorHAnsi"/>
              <w:b/>
            </w:rPr>
            <w:t>M</w:t>
          </w:r>
          <w:r w:rsidR="00F77905">
            <w:rPr>
              <w:rFonts w:ascii="Aptos" w:hAnsi="Aptos" w:cstheme="minorHAnsi"/>
              <w:b/>
            </w:rPr>
            <w:t>4</w:t>
          </w:r>
        </w:p>
      </w:tc>
      <w:tc>
        <w:tcPr>
          <w:tcW w:w="8935" w:type="dxa"/>
          <w:vAlign w:val="center"/>
          <w:hideMark/>
        </w:tcPr>
        <w:p w14:paraId="3C7AF331" w14:textId="33CB50E7" w:rsidR="000A2434" w:rsidRPr="00346F3A" w:rsidRDefault="00232D06" w:rsidP="000A2434">
          <w:pPr>
            <w:tabs>
              <w:tab w:val="center" w:pos="4536"/>
              <w:tab w:val="right" w:pos="9072"/>
            </w:tabs>
            <w:rPr>
              <w:rFonts w:ascii="Aptos" w:eastAsia="Aptos" w:hAnsi="Aptos" w:cs="Segoe UI"/>
              <w:b/>
              <w:bCs/>
              <w:iCs/>
              <w:spacing w:val="20"/>
              <w:sz w:val="32"/>
              <w:szCs w:val="32"/>
            </w:rPr>
          </w:pPr>
          <w:r w:rsidRPr="00346F3A">
            <w:rPr>
              <w:rFonts w:ascii="Aptos" w:eastAsia="Aptos" w:hAnsi="Aptos" w:cs="Segoe UI"/>
              <w:b/>
              <w:bCs/>
              <w:iCs/>
              <w:spacing w:val="20"/>
              <w:sz w:val="32"/>
              <w:szCs w:val="32"/>
            </w:rPr>
            <w:t>Hintergrundwissen historisch-kritische Exegese</w:t>
          </w:r>
        </w:p>
        <w:p w14:paraId="53D06648" w14:textId="77777777" w:rsidR="000A2434" w:rsidRPr="00346F3A" w:rsidRDefault="000A2434" w:rsidP="000A2434">
          <w:pPr>
            <w:pStyle w:val="Titel1"/>
            <w:rPr>
              <w:rFonts w:ascii="Aptos" w:hAnsi="Aptos" w:cstheme="minorHAnsi"/>
            </w:rPr>
          </w:pPr>
          <w:r w:rsidRPr="00346F3A">
            <w:rPr>
              <w:rFonts w:ascii="Aptos" w:eastAsia="Aptos" w:hAnsi="Aptos" w:cs="Times New Roman"/>
              <w:b w:val="0"/>
              <w:bCs w:val="0"/>
              <w:spacing w:val="6"/>
              <w:sz w:val="22"/>
              <w:szCs w:val="22"/>
            </w:rPr>
            <w:t>Christfluencer | Sek1 | Nina Blahusch</w:t>
          </w:r>
        </w:p>
      </w:tc>
    </w:tr>
    <w:bookmarkEnd w:id="0"/>
    <w:bookmarkEnd w:id="1"/>
    <w:bookmarkEnd w:id="2"/>
    <w:bookmarkEnd w:id="3"/>
    <w:bookmarkEnd w:id="4"/>
  </w:tbl>
  <w:p w14:paraId="3A8D026D" w14:textId="77777777" w:rsidR="000A2434" w:rsidRPr="00346F3A" w:rsidRDefault="000A2434" w:rsidP="000A2434">
    <w:pPr>
      <w:pStyle w:val="Kopfzeile"/>
    </w:pPr>
  </w:p>
  <w:p w14:paraId="4EA2F520" w14:textId="77777777" w:rsidR="000A2434" w:rsidRPr="00346F3A" w:rsidRDefault="000A2434" w:rsidP="000A2434">
    <w:pPr>
      <w:pStyle w:val="Kopfzeile"/>
    </w:pPr>
  </w:p>
  <w:p w14:paraId="47F02ABF" w14:textId="77777777" w:rsidR="000A2434" w:rsidRPr="00346F3A" w:rsidRDefault="000A2434" w:rsidP="000A243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42F1"/>
    <w:multiLevelType w:val="hybridMultilevel"/>
    <w:tmpl w:val="F3F45F4C"/>
    <w:lvl w:ilvl="0" w:tplc="82AA177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22CF1517"/>
    <w:multiLevelType w:val="hybridMultilevel"/>
    <w:tmpl w:val="967826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57594130">
    <w:abstractNumId w:val="1"/>
  </w:num>
  <w:num w:numId="2" w16cid:durableId="172556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74"/>
    <w:rsid w:val="00016BCF"/>
    <w:rsid w:val="000A2434"/>
    <w:rsid w:val="000D10C6"/>
    <w:rsid w:val="00110C76"/>
    <w:rsid w:val="00121186"/>
    <w:rsid w:val="00122ECD"/>
    <w:rsid w:val="00177F65"/>
    <w:rsid w:val="001F29F8"/>
    <w:rsid w:val="00232D06"/>
    <w:rsid w:val="002F7BB1"/>
    <w:rsid w:val="00307EBA"/>
    <w:rsid w:val="00346F3A"/>
    <w:rsid w:val="003F1377"/>
    <w:rsid w:val="00407F03"/>
    <w:rsid w:val="00414F41"/>
    <w:rsid w:val="00435E84"/>
    <w:rsid w:val="004D7650"/>
    <w:rsid w:val="004F3F7B"/>
    <w:rsid w:val="00512463"/>
    <w:rsid w:val="00521DA9"/>
    <w:rsid w:val="0054533A"/>
    <w:rsid w:val="00632460"/>
    <w:rsid w:val="006A18FE"/>
    <w:rsid w:val="007244CF"/>
    <w:rsid w:val="00753B56"/>
    <w:rsid w:val="008C20E3"/>
    <w:rsid w:val="00986205"/>
    <w:rsid w:val="00993E19"/>
    <w:rsid w:val="00A31874"/>
    <w:rsid w:val="00AA1CDB"/>
    <w:rsid w:val="00B47510"/>
    <w:rsid w:val="00C27E0D"/>
    <w:rsid w:val="00C62BA9"/>
    <w:rsid w:val="00CA021B"/>
    <w:rsid w:val="00CB61A0"/>
    <w:rsid w:val="00CE5FE8"/>
    <w:rsid w:val="00D85704"/>
    <w:rsid w:val="00E24C10"/>
    <w:rsid w:val="00E7022C"/>
    <w:rsid w:val="00E842DE"/>
    <w:rsid w:val="00F55942"/>
    <w:rsid w:val="00F636CB"/>
    <w:rsid w:val="00F77905"/>
    <w:rsid w:val="00FA2781"/>
    <w:rsid w:val="0A596BA0"/>
    <w:rsid w:val="11F43CCF"/>
    <w:rsid w:val="13F18465"/>
    <w:rsid w:val="272C2A6D"/>
    <w:rsid w:val="2EC96290"/>
    <w:rsid w:val="39137112"/>
    <w:rsid w:val="4041369C"/>
    <w:rsid w:val="435B625C"/>
    <w:rsid w:val="4875E52D"/>
    <w:rsid w:val="492E31F3"/>
    <w:rsid w:val="58732F37"/>
    <w:rsid w:val="59631140"/>
    <w:rsid w:val="651F69AF"/>
    <w:rsid w:val="722D6FC3"/>
    <w:rsid w:val="7AC6AA84"/>
    <w:rsid w:val="7EF9638A"/>
    <w:rsid w:val="7FC307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89FB3"/>
  <w15:chartTrackingRefBased/>
  <w15:docId w15:val="{08952439-5450-4C77-81AA-C319ACD6C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18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18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187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187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187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187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187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187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187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187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187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187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187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187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187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187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187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1874"/>
    <w:rPr>
      <w:rFonts w:eastAsiaTheme="majorEastAsia" w:cstheme="majorBidi"/>
      <w:color w:val="272727" w:themeColor="text1" w:themeTint="D8"/>
    </w:rPr>
  </w:style>
  <w:style w:type="paragraph" w:styleId="Titel">
    <w:name w:val="Title"/>
    <w:basedOn w:val="Standard"/>
    <w:next w:val="Standard"/>
    <w:link w:val="TitelZchn"/>
    <w:uiPriority w:val="10"/>
    <w:qFormat/>
    <w:rsid w:val="00A31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187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187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187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187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1874"/>
    <w:rPr>
      <w:i/>
      <w:iCs/>
      <w:color w:val="404040" w:themeColor="text1" w:themeTint="BF"/>
    </w:rPr>
  </w:style>
  <w:style w:type="paragraph" w:styleId="Listenabsatz">
    <w:name w:val="List Paragraph"/>
    <w:basedOn w:val="Standard"/>
    <w:uiPriority w:val="34"/>
    <w:qFormat/>
    <w:rsid w:val="00A31874"/>
    <w:pPr>
      <w:ind w:left="720"/>
      <w:contextualSpacing/>
    </w:pPr>
  </w:style>
  <w:style w:type="character" w:styleId="IntensiveHervorhebung">
    <w:name w:val="Intense Emphasis"/>
    <w:basedOn w:val="Absatz-Standardschriftart"/>
    <w:uiPriority w:val="21"/>
    <w:qFormat/>
    <w:rsid w:val="00A31874"/>
    <w:rPr>
      <w:i/>
      <w:iCs/>
      <w:color w:val="0F4761" w:themeColor="accent1" w:themeShade="BF"/>
    </w:rPr>
  </w:style>
  <w:style w:type="paragraph" w:styleId="IntensivesZitat">
    <w:name w:val="Intense Quote"/>
    <w:basedOn w:val="Standard"/>
    <w:next w:val="Standard"/>
    <w:link w:val="IntensivesZitatZchn"/>
    <w:uiPriority w:val="30"/>
    <w:qFormat/>
    <w:rsid w:val="00A318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1874"/>
    <w:rPr>
      <w:i/>
      <w:iCs/>
      <w:color w:val="0F4761" w:themeColor="accent1" w:themeShade="BF"/>
    </w:rPr>
  </w:style>
  <w:style w:type="character" w:styleId="IntensiverVerweis">
    <w:name w:val="Intense Reference"/>
    <w:basedOn w:val="Absatz-Standardschriftart"/>
    <w:uiPriority w:val="32"/>
    <w:qFormat/>
    <w:rsid w:val="00A31874"/>
    <w:rPr>
      <w:b/>
      <w:bCs/>
      <w:smallCaps/>
      <w:color w:val="0F4761" w:themeColor="accent1" w:themeShade="BF"/>
      <w:spacing w:val="5"/>
    </w:rPr>
  </w:style>
  <w:style w:type="paragraph" w:styleId="Funotentext">
    <w:name w:val="footnote text"/>
    <w:basedOn w:val="Standard"/>
    <w:link w:val="FunotentextZchn"/>
    <w:uiPriority w:val="99"/>
    <w:semiHidden/>
    <w:unhideWhenUsed/>
    <w:rsid w:val="00A31874"/>
    <w:pPr>
      <w:spacing w:after="0" w:line="240" w:lineRule="auto"/>
    </w:pPr>
    <w:rPr>
      <w:rFonts w:ascii="Times New Roman" w:hAnsi="Times New Roman"/>
      <w:sz w:val="20"/>
      <w:szCs w:val="20"/>
    </w:rPr>
  </w:style>
  <w:style w:type="character" w:customStyle="1" w:styleId="FunotentextZchn">
    <w:name w:val="Fußnotentext Zchn"/>
    <w:basedOn w:val="Absatz-Standardschriftart"/>
    <w:link w:val="Funotentext"/>
    <w:uiPriority w:val="99"/>
    <w:semiHidden/>
    <w:rsid w:val="00A31874"/>
    <w:rPr>
      <w:rFonts w:ascii="Times New Roman" w:hAnsi="Times New Roman"/>
      <w:sz w:val="20"/>
      <w:szCs w:val="20"/>
    </w:rPr>
  </w:style>
  <w:style w:type="character" w:styleId="Funotenzeichen">
    <w:name w:val="footnote reference"/>
    <w:basedOn w:val="Absatz-Standardschriftart"/>
    <w:uiPriority w:val="99"/>
    <w:semiHidden/>
    <w:unhideWhenUsed/>
    <w:rsid w:val="00A31874"/>
    <w:rPr>
      <w:vertAlign w:val="superscript"/>
    </w:rPr>
  </w:style>
  <w:style w:type="paragraph" w:styleId="berarbeitung">
    <w:name w:val="Revision"/>
    <w:hidden/>
    <w:uiPriority w:val="99"/>
    <w:semiHidden/>
    <w:rsid w:val="00307EBA"/>
    <w:pPr>
      <w:spacing w:after="0" w:line="240" w:lineRule="auto"/>
    </w:pPr>
  </w:style>
  <w:style w:type="paragraph" w:styleId="Kopfzeile">
    <w:name w:val="header"/>
    <w:basedOn w:val="Standard"/>
    <w:link w:val="KopfzeileZchn"/>
    <w:uiPriority w:val="99"/>
    <w:unhideWhenUsed/>
    <w:rsid w:val="000A243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A2434"/>
  </w:style>
  <w:style w:type="paragraph" w:styleId="Fuzeile">
    <w:name w:val="footer"/>
    <w:basedOn w:val="Standard"/>
    <w:link w:val="FuzeileZchn"/>
    <w:uiPriority w:val="99"/>
    <w:unhideWhenUsed/>
    <w:rsid w:val="000A24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A2434"/>
  </w:style>
  <w:style w:type="character" w:customStyle="1" w:styleId="Titel1Zchn">
    <w:name w:val="Titel 1 Zchn"/>
    <w:basedOn w:val="Absatz-Standardschriftart"/>
    <w:link w:val="Titel1"/>
    <w:locked/>
    <w:rsid w:val="000A2434"/>
    <w:rPr>
      <w:rFonts w:ascii="Arial" w:hAnsi="Arial" w:cs="Segoe UI"/>
      <w:b/>
      <w:bCs/>
      <w:spacing w:val="20"/>
      <w:sz w:val="32"/>
      <w:szCs w:val="32"/>
    </w:rPr>
  </w:style>
  <w:style w:type="paragraph" w:customStyle="1" w:styleId="Titel1">
    <w:name w:val="Titel 1"/>
    <w:basedOn w:val="Kopfzeile"/>
    <w:link w:val="Titel1Zchn"/>
    <w:qFormat/>
    <w:rsid w:val="000A2434"/>
    <w:rPr>
      <w:rFonts w:ascii="Arial" w:hAnsi="Arial" w:cs="Segoe UI"/>
      <w:b/>
      <w:bCs/>
      <w:spacing w:val="20"/>
      <w:sz w:val="32"/>
      <w:szCs w:val="32"/>
    </w:rPr>
  </w:style>
  <w:style w:type="character" w:customStyle="1" w:styleId="M-NummerZchn">
    <w:name w:val="M-Nummer Zchn"/>
    <w:basedOn w:val="KopfzeileZchn"/>
    <w:link w:val="M-Nummer"/>
    <w:locked/>
    <w:rsid w:val="000A2434"/>
    <w:rPr>
      <w:rFonts w:ascii="Arial Black" w:eastAsia="Calibri" w:hAnsi="Arial Black" w:cs="Segoe UI"/>
      <w:color w:val="FFFFFF" w:themeColor="background1"/>
      <w:sz w:val="32"/>
      <w:szCs w:val="32"/>
      <w:lang w:eastAsia="ja-JP"/>
    </w:rPr>
  </w:style>
  <w:style w:type="paragraph" w:customStyle="1" w:styleId="M-Nummer">
    <w:name w:val="M-Nummer"/>
    <w:basedOn w:val="Kopfzeile"/>
    <w:link w:val="M-NummerZchn"/>
    <w:qFormat/>
    <w:rsid w:val="000A2434"/>
    <w:pPr>
      <w:ind w:left="-170" w:right="-170"/>
      <w:jc w:val="center"/>
    </w:pPr>
    <w:rPr>
      <w:rFonts w:ascii="Arial Black" w:eastAsia="Calibri" w:hAnsi="Arial Black" w:cs="Segoe UI"/>
      <w:color w:val="FFFFFF" w:themeColor="background1"/>
      <w:sz w:val="32"/>
      <w:szCs w:val="32"/>
      <w:lang w:eastAsia="ja-JP"/>
    </w:rPr>
  </w:style>
  <w:style w:type="table" w:styleId="Tabellenraster">
    <w:name w:val="Table Grid"/>
    <w:basedOn w:val="NormaleTabelle"/>
    <w:uiPriority w:val="59"/>
    <w:rsid w:val="000A2434"/>
    <w:pPr>
      <w:spacing w:after="0" w:line="240" w:lineRule="auto"/>
    </w:pPr>
    <w:rPr>
      <w:rFonts w:ascii="Times New Roman" w:hAnsi="Times New Roman" w:cs="David"/>
      <w:spacing w:val="6"/>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4F3F7B"/>
    <w:rPr>
      <w:sz w:val="16"/>
      <w:szCs w:val="16"/>
    </w:rPr>
  </w:style>
  <w:style w:type="paragraph" w:styleId="Kommentartext">
    <w:name w:val="annotation text"/>
    <w:basedOn w:val="Standard"/>
    <w:link w:val="KommentartextZchn"/>
    <w:uiPriority w:val="99"/>
    <w:unhideWhenUsed/>
    <w:rsid w:val="004F3F7B"/>
    <w:pPr>
      <w:spacing w:line="240" w:lineRule="auto"/>
    </w:pPr>
    <w:rPr>
      <w:sz w:val="20"/>
      <w:szCs w:val="20"/>
    </w:rPr>
  </w:style>
  <w:style w:type="character" w:customStyle="1" w:styleId="KommentartextZchn">
    <w:name w:val="Kommentartext Zchn"/>
    <w:basedOn w:val="Absatz-Standardschriftart"/>
    <w:link w:val="Kommentartext"/>
    <w:uiPriority w:val="99"/>
    <w:rsid w:val="004F3F7B"/>
    <w:rPr>
      <w:sz w:val="20"/>
      <w:szCs w:val="20"/>
    </w:rPr>
  </w:style>
  <w:style w:type="paragraph" w:styleId="Kommentarthema">
    <w:name w:val="annotation subject"/>
    <w:basedOn w:val="Kommentartext"/>
    <w:next w:val="Kommentartext"/>
    <w:link w:val="KommentarthemaZchn"/>
    <w:uiPriority w:val="99"/>
    <w:semiHidden/>
    <w:unhideWhenUsed/>
    <w:rsid w:val="004F3F7B"/>
    <w:rPr>
      <w:b/>
      <w:bCs/>
    </w:rPr>
  </w:style>
  <w:style w:type="character" w:customStyle="1" w:styleId="KommentarthemaZchn">
    <w:name w:val="Kommentarthema Zchn"/>
    <w:basedOn w:val="KommentartextZchn"/>
    <w:link w:val="Kommentarthema"/>
    <w:uiPriority w:val="99"/>
    <w:semiHidden/>
    <w:rsid w:val="004F3F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a724be-a8d3-4c91-b889-501a204edda8">
      <Terms xmlns="http://schemas.microsoft.com/office/infopath/2007/PartnerControls"/>
    </lcf76f155ced4ddcb4097134ff3c332f>
    <TaxCatchAll xmlns="98901fee-db0a-4061-a298-259930996c7e" xsi:nil="true"/>
    <_dlc_DocIdUrl xmlns="81a724be-a8d3-4c91-b889-501a204edda8">
      <Url xsi:nil="true"/>
      <Description xsi:nil="true"/>
    </_dlc_DocIdUrl>
    <_dlc_DocIdPersistId xmlns="81a724be-a8d3-4c91-b889-501a204edda8" xsi:nil="true"/>
    <_dlc_DocId xmlns="81a724be-a8d3-4c91-b889-501a204edd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FE055182A27E4596DB9AE5785B5F50" ma:contentTypeVersion="20" ma:contentTypeDescription="Ein neues Dokument erstellen." ma:contentTypeScope="" ma:versionID="8ef8f289a9e9cbc12f78762da5378277">
  <xsd:schema xmlns:xsd="http://www.w3.org/2001/XMLSchema" xmlns:xs="http://www.w3.org/2001/XMLSchema" xmlns:p="http://schemas.microsoft.com/office/2006/metadata/properties" xmlns:ns2="81a724be-a8d3-4c91-b889-501a204edda8" xmlns:ns3="98901fee-db0a-4061-a298-259930996c7e" targetNamespace="http://schemas.microsoft.com/office/2006/metadata/properties" ma:root="true" ma:fieldsID="23bac3c5a57d1129a67c8d5e768c7d92" ns2:_="" ns3:_="">
    <xsd:import namespace="81a724be-a8d3-4c91-b889-501a204edda8"/>
    <xsd:import namespace="98901fee-db0a-4061-a298-259930996c7e"/>
    <xsd:element name="properties">
      <xsd:complexType>
        <xsd:sequence>
          <xsd:element name="documentManagement">
            <xsd:complexType>
              <xsd:all>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724be-a8d3-4c91-b889-501a204edda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false">
      <xsd:simpleType>
        <xsd:restriction base="dms:Text"/>
      </xsd:simpleType>
    </xsd:element>
    <xsd:element name="_dlc_DocIdUrl" ma:index="9"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75b205-b9ff-4e89-88c4-c668ea09af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901fee-db0a-4061-a298-259930996c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bce98de-dbcb-4772-a7bf-45fa908ab2a1}" ma:internalName="TaxCatchAll" ma:showField="CatchAllData" ma:web="98901fee-db0a-4061-a298-259930996c7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AC966-F99F-46C2-8D8B-1CD30FEE849C}">
  <ds:schemaRefs>
    <ds:schemaRef ds:uri="http://schemas.microsoft.com/sharepoint/v3/contenttype/forms"/>
  </ds:schemaRefs>
</ds:datastoreItem>
</file>

<file path=customXml/itemProps2.xml><?xml version="1.0" encoding="utf-8"?>
<ds:datastoreItem xmlns:ds="http://schemas.openxmlformats.org/officeDocument/2006/customXml" ds:itemID="{3BDD0F7A-35F5-43B0-BDFB-1DA7385B8D8A}">
  <ds:schemaRefs>
    <ds:schemaRef ds:uri="http://schemas.microsoft.com/office/2006/metadata/properties"/>
    <ds:schemaRef ds:uri="http://schemas.microsoft.com/office/infopath/2007/PartnerControls"/>
    <ds:schemaRef ds:uri="81a724be-a8d3-4c91-b889-501a204edda8"/>
    <ds:schemaRef ds:uri="98901fee-db0a-4061-a298-259930996c7e"/>
  </ds:schemaRefs>
</ds:datastoreItem>
</file>

<file path=customXml/itemProps3.xml><?xml version="1.0" encoding="utf-8"?>
<ds:datastoreItem xmlns:ds="http://schemas.openxmlformats.org/officeDocument/2006/customXml" ds:itemID="{73C5876A-AA04-410D-82BE-0C7A293D3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724be-a8d3-4c91-b889-501a204edda8"/>
    <ds:schemaRef ds:uri="98901fee-db0a-4061-a298-259930996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3095</Characters>
  <Application>Microsoft Office Word</Application>
  <DocSecurity>0</DocSecurity>
  <Lines>25</Lines>
  <Paragraphs>7</Paragraphs>
  <ScaleCrop>false</ScaleCrop>
  <Company>EKKW</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Blahusch, Nina</dc:creator>
  <cp:keywords/>
  <dc:description/>
  <cp:lastModifiedBy>Simon, Katja</cp:lastModifiedBy>
  <cp:revision>18</cp:revision>
  <dcterms:created xsi:type="dcterms:W3CDTF">2026-05-31T16:37:00Z</dcterms:created>
  <dcterms:modified xsi:type="dcterms:W3CDTF">2026-06-17T20:09:00Z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0x01010008FE055182A27E4596DB9AE5785B5F50</vt:lpwstr>
  </property>
  <property fmtid="{D5CDD505-2E9C-101B-9397-08002B2CF9AE}" pid="3" name="MediaServiceImageTags">
    <vt:lpwstr/>
  </property>
</Properties>
</file>