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3FE1" w14:textId="77777777" w:rsidR="00047200" w:rsidRPr="00D14B9B" w:rsidRDefault="00796F79" w:rsidP="00D14B9B">
      <w:pPr>
        <w:spacing w:after="0"/>
        <w:rPr>
          <w:b/>
        </w:rPr>
      </w:pPr>
      <w:r w:rsidRPr="00D14B9B">
        <w:rPr>
          <w:b/>
        </w:rPr>
        <w:t xml:space="preserve">Jürgen </w:t>
      </w:r>
      <w:proofErr w:type="spellStart"/>
      <w:r w:rsidRPr="00D14B9B">
        <w:rPr>
          <w:b/>
        </w:rPr>
        <w:t>Moltmann</w:t>
      </w:r>
      <w:proofErr w:type="spellEnd"/>
      <w:r w:rsidRPr="00D14B9B">
        <w:rPr>
          <w:b/>
        </w:rPr>
        <w:t>: Die besondere Bestimmung des Menschen</w:t>
      </w:r>
    </w:p>
    <w:p w14:paraId="11400E4A" w14:textId="77777777" w:rsidR="00403D9B" w:rsidRDefault="00403D9B" w:rsidP="00D14B9B">
      <w:pPr>
        <w:spacing w:after="0"/>
        <w:sectPr w:rsidR="00403D9B" w:rsidSect="00BD6B32">
          <w:headerReference w:type="default" r:id="rId12"/>
          <w:footerReference w:type="default" r:id="rId13"/>
          <w:type w:val="continuous"/>
          <w:pgSz w:w="11906" w:h="16838"/>
          <w:pgMar w:top="1417" w:right="1417" w:bottom="1134" w:left="1417" w:header="708" w:footer="708" w:gutter="0"/>
          <w:cols w:space="708"/>
          <w:docGrid w:linePitch="360"/>
        </w:sectPr>
      </w:pPr>
    </w:p>
    <w:p w14:paraId="31E4F9F8" w14:textId="6162400D" w:rsidR="00047200" w:rsidRDefault="00047200" w:rsidP="00D14B9B">
      <w:pPr>
        <w:spacing w:after="0"/>
      </w:pPr>
      <w:r>
        <w:t>Der Mensch ist zunächst einmal Geschöpf Gottes. Er ist wie alle anderen Dinge und Lebewesen von Gott erschaffen. […]</w:t>
      </w:r>
    </w:p>
    <w:p w14:paraId="124AB5BD" w14:textId="7B537F0E" w:rsidR="00047200" w:rsidRDefault="00047200" w:rsidP="00D14B9B">
      <w:pPr>
        <w:spacing w:after="0"/>
      </w:pPr>
      <w:r>
        <w:t xml:space="preserve">Die besondere Bestimmung des Menschen liegt aber in seiner Gottebenbildlichkeit. Gott schafft in der Welt ein Lebewesen, das ihm entspricht, mit dem er verkehrt, das ihn repräsentiert. Imago </w:t>
      </w:r>
      <w:proofErr w:type="spellStart"/>
      <w:r>
        <w:t>D</w:t>
      </w:r>
      <w:r w:rsidR="00B33FC7">
        <w:t>ei</w:t>
      </w:r>
      <w:proofErr w:type="spellEnd"/>
      <w:r>
        <w:t xml:space="preserve"> meint also nicht eine bestimmte Eigenschaft des Menschen wie die Vernunft, seine Willensfreiheit oder seine Sprachbegabung. Gottebenbildlichkeit bezeichnet vielmehr seine Aufgabe und Bestimmung. Sie besteht darin, Gott in seiner Schöpfung zu vertreten, Gott also zu repräsentieren.</w:t>
      </w:r>
    </w:p>
    <w:p w14:paraId="41667281" w14:textId="4CC07BE4" w:rsidR="00D14B9B" w:rsidRDefault="00D14B9B" w:rsidP="00D14B9B">
      <w:pPr>
        <w:spacing w:after="0"/>
      </w:pPr>
      <w:r>
        <w:t>Wahrscheinlich hat die Priesterschrift den Gedanken der Ebenbildlichkeit aus der ägyptischen Königsideologie aufgenommen. Der König war dort Repräsentant und Stellvertreter Gottes auf Erden. Die Gottheit tritt in Erscheinung, wo der König auftritt und entscheidet. Israel hat offensichtlich diese Königsideologie auf den Menschen übertragen und sie damit demokratisiert. Jeder Mensch ist zum Repräsentanten, Stellvertreter und Statthalter Gottes auf Erden geschaffen. Alle Menschen sind Könige.</w:t>
      </w:r>
    </w:p>
    <w:p w14:paraId="3B1EF6B7" w14:textId="77777777" w:rsidR="00403D9B" w:rsidRDefault="00D14B9B" w:rsidP="00D14B9B">
      <w:pPr>
        <w:spacing w:after="0"/>
        <w:sectPr w:rsidR="00403D9B" w:rsidSect="00403D9B">
          <w:footerReference w:type="default" r:id="rId14"/>
          <w:type w:val="continuous"/>
          <w:pgSz w:w="11906" w:h="16838"/>
          <w:pgMar w:top="1418" w:right="1418" w:bottom="1134" w:left="1418" w:header="709" w:footer="709" w:gutter="0"/>
          <w:lnNumType w:countBy="5" w:restart="continuous"/>
          <w:cols w:space="708"/>
          <w:docGrid w:linePitch="360"/>
        </w:sectPr>
      </w:pPr>
      <w:r>
        <w:t xml:space="preserve">„Imago </w:t>
      </w:r>
      <w:proofErr w:type="spellStart"/>
      <w:r>
        <w:t>D</w:t>
      </w:r>
      <w:r w:rsidR="00B33FC7">
        <w:t>ei</w:t>
      </w:r>
      <w:proofErr w:type="spellEnd"/>
      <w:r>
        <w:t>“ können aber die Menschen nur zusammen mit anderen sein. Die geschlechtliche Differenz und Gemeinschaft gehören schon zum Bild Gottes dazu. Gottebenbildlichkeit kann daher nicht allein, sondern nur in menschlicher Gemeinschaft gelebt werden. […]</w:t>
      </w:r>
    </w:p>
    <w:p w14:paraId="5B1C46F1" w14:textId="522234EF" w:rsidR="00796F79" w:rsidRPr="000343B4" w:rsidRDefault="00796F79" w:rsidP="00D14B9B">
      <w:pPr>
        <w:spacing w:after="0"/>
        <w:rPr>
          <w:sz w:val="18"/>
          <w:szCs w:val="18"/>
        </w:rPr>
      </w:pPr>
      <w:r w:rsidRPr="000343B4">
        <w:rPr>
          <w:sz w:val="18"/>
          <w:szCs w:val="18"/>
        </w:rPr>
        <w:t xml:space="preserve">in: Mensch plus, Calwer, </w:t>
      </w:r>
      <w:r w:rsidR="00B33FC7">
        <w:rPr>
          <w:sz w:val="18"/>
          <w:szCs w:val="18"/>
        </w:rPr>
        <w:t xml:space="preserve">2018, </w:t>
      </w:r>
      <w:r w:rsidRPr="000343B4">
        <w:rPr>
          <w:sz w:val="18"/>
          <w:szCs w:val="18"/>
        </w:rPr>
        <w:t>S. 23</w:t>
      </w:r>
    </w:p>
    <w:p w14:paraId="51287B5D" w14:textId="19117C60" w:rsidR="00D14B9B" w:rsidRDefault="00D14B9B" w:rsidP="00D14B9B">
      <w:pPr>
        <w:spacing w:after="0"/>
      </w:pPr>
    </w:p>
    <w:p w14:paraId="4EDD1D54" w14:textId="77777777" w:rsidR="00D14B9B" w:rsidRDefault="00D14B9B" w:rsidP="00D14B9B">
      <w:pPr>
        <w:spacing w:after="0"/>
      </w:pPr>
    </w:p>
    <w:p w14:paraId="716212E1" w14:textId="00169814" w:rsidR="00D675FD" w:rsidRDefault="00D675FD" w:rsidP="00D14B9B">
      <w:pPr>
        <w:spacing w:after="0"/>
      </w:pPr>
    </w:p>
    <w:p w14:paraId="45FC67F4" w14:textId="1656FEF5" w:rsidR="00D675FD" w:rsidRDefault="00B33FC7" w:rsidP="00D14B9B">
      <w:pPr>
        <w:spacing w:after="0"/>
      </w:pPr>
      <w:r>
        <w:t>eventuell folgendes Bild:</w:t>
      </w:r>
    </w:p>
    <w:p w14:paraId="789323FF" w14:textId="6028393C" w:rsidR="00D675FD" w:rsidRPr="000343B4" w:rsidRDefault="000343B4" w:rsidP="00D14B9B">
      <w:pPr>
        <w:spacing w:after="0"/>
        <w:rPr>
          <w:sz w:val="18"/>
          <w:szCs w:val="18"/>
        </w:rPr>
      </w:pPr>
      <w:r w:rsidRPr="000343B4">
        <w:rPr>
          <w:sz w:val="18"/>
          <w:szCs w:val="18"/>
        </w:rPr>
        <w:t>https://pixabay.com/de/photos/fantasy-portrait-gesicht-alt-jung-3757191/</w:t>
      </w:r>
    </w:p>
    <w:p w14:paraId="7DE47CF9" w14:textId="419B57A4" w:rsidR="00D675FD" w:rsidRDefault="00D675FD" w:rsidP="00D14B9B">
      <w:pPr>
        <w:spacing w:after="0"/>
      </w:pPr>
    </w:p>
    <w:p w14:paraId="6CEC1577" w14:textId="380055B1" w:rsidR="00D675FD" w:rsidRDefault="00D675FD" w:rsidP="00D14B9B">
      <w:pPr>
        <w:spacing w:after="0"/>
      </w:pPr>
    </w:p>
    <w:p w14:paraId="7FE42AA8" w14:textId="624C5CEF" w:rsidR="00D675FD" w:rsidRDefault="00D675FD" w:rsidP="00EB0BAB">
      <w:r>
        <w:t xml:space="preserve">Arbeitsaufträge: </w:t>
      </w:r>
    </w:p>
    <w:p w14:paraId="46ACAF33" w14:textId="167D8CE8" w:rsidR="00D675FD" w:rsidRDefault="753B5AFB" w:rsidP="753B5AFB">
      <w:pPr>
        <w:pStyle w:val="Listenabsatz"/>
        <w:numPr>
          <w:ilvl w:val="0"/>
          <w:numId w:val="9"/>
        </w:numPr>
        <w:ind w:left="360"/>
      </w:pPr>
      <w:r>
        <w:t xml:space="preserve">Skizzieren Sie </w:t>
      </w:r>
      <w:proofErr w:type="spellStart"/>
      <w:r>
        <w:t>Moltmanns</w:t>
      </w:r>
      <w:proofErr w:type="spellEnd"/>
      <w:r>
        <w:t xml:space="preserve"> Gedanken zur Gottebenbildlichkeit des Menschen. </w:t>
      </w:r>
    </w:p>
    <w:p w14:paraId="7E082D75" w14:textId="73D07F65" w:rsidR="00047200" w:rsidRDefault="753B5AFB" w:rsidP="753B5AFB">
      <w:pPr>
        <w:pStyle w:val="Listenabsatz"/>
        <w:numPr>
          <w:ilvl w:val="0"/>
          <w:numId w:val="9"/>
        </w:numPr>
        <w:ind w:left="360"/>
      </w:pPr>
      <w:r>
        <w:t>Analysieren Sie, was sich daraus für das Verhalten des Menschen anderen Lebensformen und der Umwelt gegenüber ergibt.</w:t>
      </w:r>
    </w:p>
    <w:p w14:paraId="624C6A4C" w14:textId="486A4B13" w:rsidR="00D675FD" w:rsidRDefault="753B5AFB" w:rsidP="753B5AFB">
      <w:pPr>
        <w:pStyle w:val="Listenabsatz"/>
        <w:numPr>
          <w:ilvl w:val="0"/>
          <w:numId w:val="9"/>
        </w:numPr>
        <w:ind w:left="360"/>
      </w:pPr>
      <w:r>
        <w:t>Erörtern Sie das folgende Zitat: „Vielleicht sind humanoide Roboter als Produkte der Menschen ja Enkelkinder Gottes.“</w:t>
      </w:r>
      <w:r w:rsidR="001C5F4C">
        <w:rPr>
          <w:rStyle w:val="Funotenzeichen"/>
        </w:rPr>
        <w:footnoteReference w:id="1"/>
      </w:r>
      <w:r>
        <w:t xml:space="preserve"> Welche Schlussfolgerungen für einen Umgang mit künstlichen Lebensformen ziehen Sie daraus?</w:t>
      </w:r>
    </w:p>
    <w:p w14:paraId="6DBAD920" w14:textId="77777777" w:rsidR="00D675FD" w:rsidRDefault="00D675FD" w:rsidP="00EB0BAB">
      <w:bookmarkStart w:id="0" w:name="_GoBack"/>
      <w:bookmarkEnd w:id="0"/>
    </w:p>
    <w:sectPr w:rsidR="00D675FD" w:rsidSect="00BD6B32">
      <w:footerReference w:type="default" r:id="rId1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A40C" w14:textId="77777777" w:rsidR="001D1EB4" w:rsidRDefault="001D1EB4" w:rsidP="00BD6B32">
      <w:pPr>
        <w:spacing w:after="0" w:line="240" w:lineRule="auto"/>
      </w:pPr>
      <w:r>
        <w:separator/>
      </w:r>
    </w:p>
  </w:endnote>
  <w:endnote w:type="continuationSeparator" w:id="0">
    <w:p w14:paraId="40DCB3A7" w14:textId="77777777" w:rsidR="001D1EB4" w:rsidRDefault="001D1EB4" w:rsidP="00BD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DA07" w14:textId="2AB34499" w:rsidR="753B5AFB" w:rsidRDefault="753B5AFB" w:rsidP="753B5A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753B5AFB" w14:paraId="2826038D" w14:textId="77777777" w:rsidTr="753B5AFB">
      <w:tc>
        <w:tcPr>
          <w:tcW w:w="3023" w:type="dxa"/>
        </w:tcPr>
        <w:p w14:paraId="30F46329" w14:textId="4419DC1F" w:rsidR="753B5AFB" w:rsidRDefault="753B5AFB" w:rsidP="753B5AFB">
          <w:pPr>
            <w:pStyle w:val="Kopfzeile"/>
            <w:ind w:left="-115"/>
          </w:pPr>
        </w:p>
      </w:tc>
      <w:tc>
        <w:tcPr>
          <w:tcW w:w="3023" w:type="dxa"/>
        </w:tcPr>
        <w:p w14:paraId="249D0153" w14:textId="72A30B44" w:rsidR="753B5AFB" w:rsidRDefault="753B5AFB" w:rsidP="753B5AFB">
          <w:pPr>
            <w:pStyle w:val="Kopfzeile"/>
            <w:jc w:val="center"/>
          </w:pPr>
        </w:p>
      </w:tc>
      <w:tc>
        <w:tcPr>
          <w:tcW w:w="3023" w:type="dxa"/>
        </w:tcPr>
        <w:p w14:paraId="4DE60D34" w14:textId="4FA441B2" w:rsidR="753B5AFB" w:rsidRDefault="753B5AFB" w:rsidP="753B5AFB">
          <w:pPr>
            <w:pStyle w:val="Kopfzeile"/>
            <w:ind w:right="-115"/>
            <w:jc w:val="right"/>
          </w:pPr>
        </w:p>
      </w:tc>
    </w:tr>
  </w:tbl>
  <w:p w14:paraId="1344CB43" w14:textId="612635BF" w:rsidR="753B5AFB" w:rsidRDefault="753B5AFB" w:rsidP="753B5A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53B5AFB" w14:paraId="2B2CCA88" w14:textId="77777777" w:rsidTr="753B5AFB">
      <w:tc>
        <w:tcPr>
          <w:tcW w:w="3024" w:type="dxa"/>
        </w:tcPr>
        <w:p w14:paraId="0716B743" w14:textId="195B2281" w:rsidR="753B5AFB" w:rsidRDefault="753B5AFB" w:rsidP="753B5AFB">
          <w:pPr>
            <w:pStyle w:val="Kopfzeile"/>
            <w:ind w:left="-115"/>
          </w:pPr>
        </w:p>
      </w:tc>
      <w:tc>
        <w:tcPr>
          <w:tcW w:w="3024" w:type="dxa"/>
        </w:tcPr>
        <w:p w14:paraId="59A08C46" w14:textId="46771B39" w:rsidR="753B5AFB" w:rsidRDefault="753B5AFB" w:rsidP="753B5AFB">
          <w:pPr>
            <w:pStyle w:val="Kopfzeile"/>
            <w:jc w:val="center"/>
          </w:pPr>
        </w:p>
      </w:tc>
      <w:tc>
        <w:tcPr>
          <w:tcW w:w="3024" w:type="dxa"/>
        </w:tcPr>
        <w:p w14:paraId="2687DE0A" w14:textId="11ECC4BE" w:rsidR="753B5AFB" w:rsidRDefault="753B5AFB" w:rsidP="753B5AFB">
          <w:pPr>
            <w:pStyle w:val="Kopfzeile"/>
            <w:ind w:right="-115"/>
            <w:jc w:val="right"/>
          </w:pPr>
        </w:p>
      </w:tc>
    </w:tr>
  </w:tbl>
  <w:p w14:paraId="3B8C9970" w14:textId="135E44DC" w:rsidR="753B5AFB" w:rsidRDefault="753B5AFB" w:rsidP="753B5A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4720" w14:textId="77777777" w:rsidR="001D1EB4" w:rsidRDefault="001D1EB4" w:rsidP="00BD6B32">
      <w:pPr>
        <w:spacing w:after="0" w:line="240" w:lineRule="auto"/>
      </w:pPr>
      <w:r>
        <w:separator/>
      </w:r>
    </w:p>
  </w:footnote>
  <w:footnote w:type="continuationSeparator" w:id="0">
    <w:p w14:paraId="7F4E00CD" w14:textId="77777777" w:rsidR="001D1EB4" w:rsidRDefault="001D1EB4" w:rsidP="00BD6B32">
      <w:pPr>
        <w:spacing w:after="0" w:line="240" w:lineRule="auto"/>
      </w:pPr>
      <w:r>
        <w:continuationSeparator/>
      </w:r>
    </w:p>
  </w:footnote>
  <w:footnote w:id="1">
    <w:p w14:paraId="30CF00F4" w14:textId="27CEA558" w:rsidR="001C5F4C" w:rsidRDefault="001C5F4C">
      <w:pPr>
        <w:pStyle w:val="Funotentext"/>
      </w:pPr>
      <w:r>
        <w:rPr>
          <w:rStyle w:val="Funotenzeichen"/>
        </w:rPr>
        <w:footnoteRef/>
      </w:r>
      <w:r>
        <w:t xml:space="preserve"> </w:t>
      </w:r>
      <w:proofErr w:type="spellStart"/>
      <w:r w:rsidRPr="001C5F4C">
        <w:t>Foerst</w:t>
      </w:r>
      <w:proofErr w:type="spellEnd"/>
      <w:r w:rsidRPr="001C5F4C">
        <w:t xml:space="preserve">, Anne; Reich, Helmut: Welches Symbol für den Menschen: Roboter oder Abbild </w:t>
      </w:r>
      <w:proofErr w:type="gramStart"/>
      <w:r w:rsidRPr="001C5F4C">
        <w:t>Gottes?,</w:t>
      </w:r>
      <w:proofErr w:type="gramEnd"/>
      <w:r w:rsidRPr="001C5F4C">
        <w:t xml:space="preserve"> in Neue Sammlung 42 (2002), 3, S. 379-403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8DE1" w14:textId="6EA45777" w:rsidR="00DA2D13" w:rsidRDefault="00DA2D13">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8126"/>
    </w:tblGrid>
    <w:tr w:rsidR="00DA2D13" w:rsidRPr="00DA2D13" w14:paraId="791A34FC" w14:textId="77777777" w:rsidTr="753B5AFB">
      <w:trPr>
        <w:trHeight w:val="624"/>
      </w:trPr>
      <w:tc>
        <w:tcPr>
          <w:tcW w:w="851" w:type="dxa"/>
          <w:shd w:val="clear" w:color="auto" w:fill="404040" w:themeFill="text1" w:themeFillTint="BF"/>
          <w:vAlign w:val="center"/>
        </w:tcPr>
        <w:p w14:paraId="53CDD810" w14:textId="74F2C77B" w:rsidR="00DA2D13" w:rsidRPr="00DA2D13" w:rsidRDefault="00DA2D13" w:rsidP="00DA2D13">
          <w:pPr>
            <w:tabs>
              <w:tab w:val="center" w:pos="4536"/>
              <w:tab w:val="right" w:pos="9072"/>
            </w:tabs>
            <w:ind w:left="-170" w:right="-170"/>
            <w:jc w:val="center"/>
            <w:rPr>
              <w:rFonts w:ascii="Arial Black" w:hAnsi="Arial Black" w:cs="Segoe UI"/>
              <w:color w:val="FFFFFF" w:themeColor="background1"/>
              <w:sz w:val="32"/>
              <w:szCs w:val="32"/>
            </w:rPr>
          </w:pPr>
          <w:r w:rsidRPr="00DA2D13">
            <w:rPr>
              <w:rFonts w:ascii="Arial Black" w:hAnsi="Arial Black" w:cs="Segoe UI"/>
              <w:color w:val="FFFFFF" w:themeColor="background1"/>
              <w:sz w:val="32"/>
              <w:szCs w:val="32"/>
            </w:rPr>
            <w:t>M</w:t>
          </w:r>
          <w:r>
            <w:rPr>
              <w:rFonts w:ascii="Arial Black" w:hAnsi="Arial Black" w:cs="Segoe UI"/>
              <w:color w:val="FFFFFF" w:themeColor="background1"/>
              <w:sz w:val="32"/>
              <w:szCs w:val="32"/>
            </w:rPr>
            <w:t>5</w:t>
          </w:r>
        </w:p>
      </w:tc>
      <w:tc>
        <w:tcPr>
          <w:tcW w:w="8329" w:type="dxa"/>
          <w:vAlign w:val="center"/>
        </w:tcPr>
        <w:p w14:paraId="1AE6CA29" w14:textId="4AA9B3A3" w:rsidR="00DA2D13" w:rsidRPr="00DA2D13" w:rsidRDefault="00DA2D13" w:rsidP="00DA2D13">
          <w:pPr>
            <w:tabs>
              <w:tab w:val="center" w:pos="4536"/>
              <w:tab w:val="right" w:pos="9072"/>
            </w:tabs>
            <w:rPr>
              <w:rFonts w:ascii="Arial Black" w:hAnsi="Arial Black" w:cs="Segoe UI"/>
              <w:color w:val="FFFFFF" w:themeColor="background1"/>
              <w:sz w:val="32"/>
              <w:szCs w:val="32"/>
            </w:rPr>
          </w:pPr>
          <w:r w:rsidRPr="00DA2D13">
            <w:rPr>
              <w:rFonts w:ascii="Arial" w:hAnsi="Arial" w:cs="Segoe UI"/>
              <w:b/>
              <w:bCs/>
              <w:spacing w:val="20"/>
              <w:sz w:val="32"/>
              <w:szCs w:val="32"/>
            </w:rPr>
            <w:t xml:space="preserve">Gottesebenbildlichkeit und Herrschaftsauftrag des Menschen  </w:t>
          </w:r>
        </w:p>
        <w:p w14:paraId="22E65366" w14:textId="6FD4EE49" w:rsidR="00DA2D13" w:rsidRPr="00DA2D13" w:rsidRDefault="753B5AFB" w:rsidP="753B5AFB">
          <w:pPr>
            <w:tabs>
              <w:tab w:val="center" w:pos="4536"/>
              <w:tab w:val="right" w:pos="9072"/>
            </w:tabs>
            <w:rPr>
              <w:rFonts w:ascii="Arial" w:hAnsi="Arial" w:cs="Segoe UI"/>
              <w:color w:val="404040" w:themeColor="text1" w:themeTint="BF"/>
              <w:sz w:val="18"/>
              <w:szCs w:val="18"/>
            </w:rPr>
          </w:pPr>
          <w:r w:rsidRPr="753B5AFB">
            <w:rPr>
              <w:rFonts w:ascii="Arial" w:hAnsi="Arial" w:cs="Segoe UI"/>
              <w:color w:val="404040" w:themeColor="text1" w:themeTint="BF"/>
              <w:sz w:val="18"/>
              <w:szCs w:val="18"/>
            </w:rPr>
            <w:t>UE „Was unterscheidet Mensch und Maschine?“! | Sek. II | Anita Seebach</w:t>
          </w:r>
        </w:p>
      </w:tc>
    </w:tr>
  </w:tbl>
  <w:p w14:paraId="2A6C3C5D" w14:textId="49020C72" w:rsidR="00DA2D13" w:rsidRDefault="00DA2D13">
    <w:pPr>
      <w:pStyle w:val="Kopfzeile"/>
    </w:pPr>
  </w:p>
  <w:p w14:paraId="7DBDA93B" w14:textId="77777777" w:rsidR="00DA2D13" w:rsidRDefault="00DA2D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D343C"/>
    <w:multiLevelType w:val="hybridMultilevel"/>
    <w:tmpl w:val="621AF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8817C3"/>
    <w:multiLevelType w:val="hybridMultilevel"/>
    <w:tmpl w:val="7A4C1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9B6D8D"/>
    <w:multiLevelType w:val="hybridMultilevel"/>
    <w:tmpl w:val="3CC02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C72480"/>
    <w:multiLevelType w:val="hybridMultilevel"/>
    <w:tmpl w:val="07DE47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DD49C4"/>
    <w:multiLevelType w:val="hybridMultilevel"/>
    <w:tmpl w:val="9080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F145F9"/>
    <w:multiLevelType w:val="multilevel"/>
    <w:tmpl w:val="61F0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D44867"/>
    <w:multiLevelType w:val="hybridMultilevel"/>
    <w:tmpl w:val="9FECC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F13FEB"/>
    <w:multiLevelType w:val="hybridMultilevel"/>
    <w:tmpl w:val="F6A01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0B133D"/>
    <w:multiLevelType w:val="hybridMultilevel"/>
    <w:tmpl w:val="CB04F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37"/>
    <w:rsid w:val="0001075E"/>
    <w:rsid w:val="00016A1B"/>
    <w:rsid w:val="00027374"/>
    <w:rsid w:val="000343B4"/>
    <w:rsid w:val="00047200"/>
    <w:rsid w:val="00074B8C"/>
    <w:rsid w:val="000E01C7"/>
    <w:rsid w:val="000F5F86"/>
    <w:rsid w:val="00121E57"/>
    <w:rsid w:val="00155D08"/>
    <w:rsid w:val="001C5F4C"/>
    <w:rsid w:val="001D1EB4"/>
    <w:rsid w:val="002A589C"/>
    <w:rsid w:val="002E0371"/>
    <w:rsid w:val="00316035"/>
    <w:rsid w:val="00343EC6"/>
    <w:rsid w:val="00386F73"/>
    <w:rsid w:val="003C5FDC"/>
    <w:rsid w:val="003D6A43"/>
    <w:rsid w:val="00403D9B"/>
    <w:rsid w:val="00404863"/>
    <w:rsid w:val="004247C4"/>
    <w:rsid w:val="00443EA6"/>
    <w:rsid w:val="00454252"/>
    <w:rsid w:val="004C0F7B"/>
    <w:rsid w:val="00502FAC"/>
    <w:rsid w:val="00524C79"/>
    <w:rsid w:val="0056367B"/>
    <w:rsid w:val="00565900"/>
    <w:rsid w:val="005D28E7"/>
    <w:rsid w:val="00604E54"/>
    <w:rsid w:val="00634DAF"/>
    <w:rsid w:val="00664F3B"/>
    <w:rsid w:val="00666716"/>
    <w:rsid w:val="006A17C1"/>
    <w:rsid w:val="006F574B"/>
    <w:rsid w:val="00721279"/>
    <w:rsid w:val="007234E2"/>
    <w:rsid w:val="00723EB4"/>
    <w:rsid w:val="0073439F"/>
    <w:rsid w:val="007520C9"/>
    <w:rsid w:val="00762494"/>
    <w:rsid w:val="00796F79"/>
    <w:rsid w:val="007C61D6"/>
    <w:rsid w:val="007C780D"/>
    <w:rsid w:val="007D460D"/>
    <w:rsid w:val="0084065C"/>
    <w:rsid w:val="0091647D"/>
    <w:rsid w:val="009A5F0B"/>
    <w:rsid w:val="009B65D6"/>
    <w:rsid w:val="009C6D80"/>
    <w:rsid w:val="00AA699A"/>
    <w:rsid w:val="00AB7186"/>
    <w:rsid w:val="00AD17EB"/>
    <w:rsid w:val="00AE2B1A"/>
    <w:rsid w:val="00B01632"/>
    <w:rsid w:val="00B33FC7"/>
    <w:rsid w:val="00BD6B32"/>
    <w:rsid w:val="00BE23F2"/>
    <w:rsid w:val="00C06906"/>
    <w:rsid w:val="00C44826"/>
    <w:rsid w:val="00C63B37"/>
    <w:rsid w:val="00C66076"/>
    <w:rsid w:val="00D14B9B"/>
    <w:rsid w:val="00D62021"/>
    <w:rsid w:val="00D675FD"/>
    <w:rsid w:val="00DA2D13"/>
    <w:rsid w:val="00E13A67"/>
    <w:rsid w:val="00EB0BAB"/>
    <w:rsid w:val="00EC18C8"/>
    <w:rsid w:val="00EE4D26"/>
    <w:rsid w:val="00FD7625"/>
    <w:rsid w:val="00FE1B93"/>
    <w:rsid w:val="753B5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2636"/>
  <w15:chartTrackingRefBased/>
  <w15:docId w15:val="{E593A27C-0CBF-4ADD-AA0A-F012E1CA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3B37"/>
    <w:pPr>
      <w:ind w:left="720"/>
      <w:contextualSpacing/>
    </w:pPr>
  </w:style>
  <w:style w:type="character" w:styleId="Hyperlink">
    <w:name w:val="Hyperlink"/>
    <w:basedOn w:val="Absatz-Standardschriftart"/>
    <w:uiPriority w:val="99"/>
    <w:unhideWhenUsed/>
    <w:rsid w:val="009C6D80"/>
    <w:rPr>
      <w:color w:val="0563C1" w:themeColor="hyperlink"/>
      <w:u w:val="single"/>
    </w:rPr>
  </w:style>
  <w:style w:type="character" w:styleId="NichtaufgelsteErwhnung">
    <w:name w:val="Unresolved Mention"/>
    <w:basedOn w:val="Absatz-Standardschriftart"/>
    <w:uiPriority w:val="99"/>
    <w:semiHidden/>
    <w:unhideWhenUsed/>
    <w:rsid w:val="009C6D80"/>
    <w:rPr>
      <w:color w:val="605E5C"/>
      <w:shd w:val="clear" w:color="auto" w:fill="E1DFDD"/>
    </w:rPr>
  </w:style>
  <w:style w:type="paragraph" w:styleId="Sprechblasentext">
    <w:name w:val="Balloon Text"/>
    <w:basedOn w:val="Standard"/>
    <w:link w:val="SprechblasentextZchn"/>
    <w:uiPriority w:val="99"/>
    <w:semiHidden/>
    <w:unhideWhenUsed/>
    <w:rsid w:val="00AD17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17EB"/>
    <w:rPr>
      <w:rFonts w:ascii="Segoe UI" w:hAnsi="Segoe UI" w:cs="Segoe UI"/>
      <w:sz w:val="18"/>
      <w:szCs w:val="18"/>
    </w:rPr>
  </w:style>
  <w:style w:type="paragraph" w:styleId="Funotentext">
    <w:name w:val="footnote text"/>
    <w:basedOn w:val="Standard"/>
    <w:link w:val="FunotentextZchn"/>
    <w:uiPriority w:val="99"/>
    <w:semiHidden/>
    <w:unhideWhenUsed/>
    <w:rsid w:val="00BD6B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6B32"/>
    <w:rPr>
      <w:sz w:val="20"/>
      <w:szCs w:val="20"/>
    </w:rPr>
  </w:style>
  <w:style w:type="character" w:styleId="Funotenzeichen">
    <w:name w:val="footnote reference"/>
    <w:basedOn w:val="Absatz-Standardschriftart"/>
    <w:uiPriority w:val="99"/>
    <w:semiHidden/>
    <w:unhideWhenUsed/>
    <w:rsid w:val="00BD6B32"/>
    <w:rPr>
      <w:vertAlign w:val="superscript"/>
    </w:rPr>
  </w:style>
  <w:style w:type="character" w:styleId="Zeilennummer">
    <w:name w:val="line number"/>
    <w:basedOn w:val="Absatz-Standardschriftart"/>
    <w:uiPriority w:val="99"/>
    <w:semiHidden/>
    <w:unhideWhenUsed/>
    <w:rsid w:val="00BD6B32"/>
  </w:style>
  <w:style w:type="paragraph" w:styleId="Kopfzeile">
    <w:name w:val="header"/>
    <w:basedOn w:val="Standard"/>
    <w:link w:val="KopfzeileZchn"/>
    <w:uiPriority w:val="99"/>
    <w:unhideWhenUsed/>
    <w:rsid w:val="00DA2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D13"/>
  </w:style>
  <w:style w:type="paragraph" w:styleId="Fuzeile">
    <w:name w:val="footer"/>
    <w:basedOn w:val="Standard"/>
    <w:link w:val="FuzeileZchn"/>
    <w:uiPriority w:val="99"/>
    <w:unhideWhenUsed/>
    <w:rsid w:val="00DA2D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D13"/>
  </w:style>
  <w:style w:type="character" w:customStyle="1" w:styleId="Ohne">
    <w:name w:val="Ohne"/>
    <w:rsid w:val="00DA2D13"/>
  </w:style>
  <w:style w:type="paragraph" w:customStyle="1" w:styleId="Titel1">
    <w:name w:val="Titel 1"/>
    <w:basedOn w:val="Kopfzeile"/>
    <w:link w:val="Titel1Zchn"/>
    <w:qFormat/>
    <w:rsid w:val="00DA2D13"/>
    <w:rPr>
      <w:rFonts w:ascii="Arial" w:eastAsia="Times New Roman" w:hAnsi="Arial" w:cs="Segoe UI"/>
      <w:b/>
      <w:bCs/>
      <w:spacing w:val="20"/>
      <w:sz w:val="32"/>
      <w:szCs w:val="32"/>
    </w:rPr>
  </w:style>
  <w:style w:type="paragraph" w:customStyle="1" w:styleId="Titel2">
    <w:name w:val="Titel 2"/>
    <w:basedOn w:val="Titel1"/>
    <w:next w:val="Titel1"/>
    <w:link w:val="Titel2Zchn"/>
    <w:qFormat/>
    <w:rsid w:val="00DA2D13"/>
    <w:rPr>
      <w:b w:val="0"/>
      <w:bCs w:val="0"/>
      <w:color w:val="404040" w:themeColor="text1" w:themeTint="BF"/>
      <w:spacing w:val="0"/>
      <w:sz w:val="18"/>
      <w:szCs w:val="22"/>
    </w:rPr>
  </w:style>
  <w:style w:type="character" w:customStyle="1" w:styleId="Titel1Zchn">
    <w:name w:val="Titel 1 Zchn"/>
    <w:basedOn w:val="Absatz-Standardschriftart"/>
    <w:link w:val="Titel1"/>
    <w:locked/>
    <w:rsid w:val="00DA2D13"/>
    <w:rPr>
      <w:rFonts w:ascii="Arial" w:eastAsia="Times New Roman" w:hAnsi="Arial" w:cs="Segoe UI"/>
      <w:b/>
      <w:bCs/>
      <w:spacing w:val="20"/>
      <w:sz w:val="32"/>
      <w:szCs w:val="32"/>
    </w:rPr>
  </w:style>
  <w:style w:type="character" w:customStyle="1" w:styleId="Titel2Zchn">
    <w:name w:val="Titel 2 Zchn"/>
    <w:basedOn w:val="Absatz-Standardschriftart"/>
    <w:link w:val="Titel2"/>
    <w:locked/>
    <w:rsid w:val="00DA2D13"/>
    <w:rPr>
      <w:rFonts w:ascii="Arial" w:eastAsia="Times New Roman" w:hAnsi="Arial" w:cs="Segoe UI"/>
      <w:color w:val="404040" w:themeColor="text1" w:themeTint="BF"/>
      <w:sz w:val="18"/>
    </w:rPr>
  </w:style>
  <w:style w:type="table" w:styleId="Tabellenraster">
    <w:name w:val="Table Grid"/>
    <w:basedOn w:val="NormaleTabelle"/>
    <w:uiPriority w:val="59"/>
    <w:rsid w:val="00DA2D13"/>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DA2D13"/>
    <w:pPr>
      <w:ind w:left="-170" w:right="-170"/>
      <w:jc w:val="center"/>
    </w:pPr>
    <w:rPr>
      <w:rFonts w:ascii="Arial Black" w:eastAsia="Times New Roman" w:hAnsi="Arial Black" w:cs="Segoe UI"/>
      <w:color w:val="FFFFFF" w:themeColor="background1"/>
      <w:sz w:val="32"/>
      <w:szCs w:val="32"/>
    </w:rPr>
  </w:style>
  <w:style w:type="character" w:customStyle="1" w:styleId="M-NummerZchn">
    <w:name w:val="M-Nummer Zchn"/>
    <w:basedOn w:val="KopfzeileZchn"/>
    <w:link w:val="M-Nummer"/>
    <w:locked/>
    <w:rsid w:val="00DA2D13"/>
    <w:rPr>
      <w:rFonts w:ascii="Arial Black" w:eastAsia="Times New Roman" w:hAnsi="Arial Black" w:cs="Segoe UI"/>
      <w:color w:val="FFFFFF" w:themeColor="background1"/>
      <w:sz w:val="32"/>
      <w:szCs w:val="32"/>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6059">
      <w:bodyDiv w:val="1"/>
      <w:marLeft w:val="0"/>
      <w:marRight w:val="0"/>
      <w:marTop w:val="0"/>
      <w:marBottom w:val="0"/>
      <w:divBdr>
        <w:top w:val="none" w:sz="0" w:space="0" w:color="auto"/>
        <w:left w:val="none" w:sz="0" w:space="0" w:color="auto"/>
        <w:bottom w:val="none" w:sz="0" w:space="0" w:color="auto"/>
        <w:right w:val="none" w:sz="0" w:space="0" w:color="auto"/>
      </w:divBdr>
      <w:divsChild>
        <w:div w:id="69554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2370F6DAAD1F7488F28AE6BDF236CCF" ma:contentTypeVersion="7" ma:contentTypeDescription="Ein neues Dokument erstellen." ma:contentTypeScope="" ma:versionID="ffc32e897160661202f56ecdd1b20f60">
  <xsd:schema xmlns:xsd="http://www.w3.org/2001/XMLSchema" xmlns:xs="http://www.w3.org/2001/XMLSchema" xmlns:p="http://schemas.microsoft.com/office/2006/metadata/properties" xmlns:ns1="http://schemas.microsoft.com/sharepoint/v3" xmlns:ns2="49dba519-dfa3-43e0-9cb3-83f4fce6e253" xmlns:ns3="http://schemas.microsoft.com/sharepoint/v4" targetNamespace="http://schemas.microsoft.com/office/2006/metadata/properties" ma:root="true" ma:fieldsID="08de8fb56999e0701354f663cce91a4e" ns1:_="" ns2:_="" ns3:_="">
    <xsd:import namespace="http://schemas.microsoft.com/sharepoint/v3"/>
    <xsd:import namespace="49dba519-dfa3-43e0-9cb3-83f4fce6e25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element name="EmailSender" ma:index="13" nillable="true" ma:displayName="E-Mail-Absender" ma:hidden="true" ma:internalName="EmailSender">
      <xsd:simpleType>
        <xsd:restriction base="dms:Note">
          <xsd:maxLength value="255"/>
        </xsd:restriction>
      </xsd:simpleType>
    </xsd:element>
    <xsd:element name="EmailTo" ma:index="14" nillable="true" ma:displayName="E-Mail an"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von" ma:hidden="true" ma:internalName="EmailFrom">
      <xsd:simpleType>
        <xsd:restriction base="dms:Text"/>
      </xsd:simpleType>
    </xsd:element>
    <xsd:element name="EmailSubject" ma:index="17"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Kopfzeile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_dlc_DocId xmlns="49dba519-dfa3-43e0-9cb3-83f4fce6e253">FQENHAJUXFP4-460754199-51097</_dlc_DocId>
    <_dlc_DocIdUrl xmlns="49dba519-dfa3-43e0-9cb3-83f4fce6e253">
      <Url>http://intranet/bereiche/RPI/RPI_Frankfurt/_layouts/15/DocIdRedir.aspx?ID=FQENHAJUXFP4-460754199-51097</Url>
      <Description>FQENHAJUXFP4-460754199-51097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8DDB-B51C-4739-9EE6-76D9169CA818}">
  <ds:schemaRefs>
    <ds:schemaRef ds:uri="http://schemas.microsoft.com/sharepoint/events"/>
  </ds:schemaRefs>
</ds:datastoreItem>
</file>

<file path=customXml/itemProps2.xml><?xml version="1.0" encoding="utf-8"?>
<ds:datastoreItem xmlns:ds="http://schemas.openxmlformats.org/officeDocument/2006/customXml" ds:itemID="{BE5B8D47-86B1-42CE-9A48-E4451386B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BB858-6E35-4667-9086-877AF722F3A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49dba519-dfa3-43e0-9cb3-83f4fce6e253"/>
  </ds:schemaRefs>
</ds:datastoreItem>
</file>

<file path=customXml/itemProps4.xml><?xml version="1.0" encoding="utf-8"?>
<ds:datastoreItem xmlns:ds="http://schemas.openxmlformats.org/officeDocument/2006/customXml" ds:itemID="{48B69A66-5707-47DF-8225-818CC99EE07E}">
  <ds:schemaRefs>
    <ds:schemaRef ds:uri="http://schemas.microsoft.com/sharepoint/v3/contenttype/forms"/>
  </ds:schemaRefs>
</ds:datastoreItem>
</file>

<file path=customXml/itemProps5.xml><?xml version="1.0" encoding="utf-8"?>
<ds:datastoreItem xmlns:ds="http://schemas.openxmlformats.org/officeDocument/2006/customXml" ds:itemID="{432FC05E-80AE-4EE2-9A52-89C5B2FB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1695</Characters>
  <Application>Microsoft Office Word</Application>
  <DocSecurity>0</DocSecurity>
  <Lines>14</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Seebach, Anita</dc:creator>
  <cp:keywords/>
  <dc:description/>
  <cp:lastModifiedBy>Uwe Martini</cp:lastModifiedBy>
  <cp:revision>6</cp:revision>
  <cp:lastPrinted>2020-01-15T16:17:00Z</cp:lastPrinted>
  <dcterms:created xsi:type="dcterms:W3CDTF">2020-03-14T19:35:00Z</dcterms:created>
  <dcterms:modified xsi:type="dcterms:W3CDTF">2020-03-27T11:36:00Z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0x01010002370F6DAAD1F7488F28AE6BDF236CCF</vt:lpwstr>
  </property>
  <property fmtid="{D5CDD505-2E9C-101B-9397-08002B2CF9AE}" pid="3" name="_dlc_DocIdItemGuid">
    <vt:lpwstr>fb5696a3-da65-4c03-a1fa-514726cc61de</vt:lpwstr>
  </property>
</Properties>
</file>