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A7F42" w14:textId="45FD7EAC" w:rsidR="00EC6C21" w:rsidRDefault="00EC6C21"/>
    <w:p w14:paraId="28F164D4" w14:textId="77777777" w:rsidR="0026650B" w:rsidRDefault="0026650B"/>
    <w:p w14:paraId="4C3D9427" w14:textId="24577E87" w:rsidR="00EC6C21" w:rsidRPr="00EC6C21" w:rsidRDefault="0026650B" w:rsidP="00EC6C21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vertrauen</w:t>
      </w:r>
      <w:r w:rsidR="00EC6C21" w:rsidRPr="00EC6C21">
        <w:rPr>
          <w:sz w:val="36"/>
          <w:szCs w:val="36"/>
          <w:u w:val="single"/>
        </w:rPr>
        <w:t xml:space="preserve"> – </w:t>
      </w:r>
      <w:r>
        <w:rPr>
          <w:sz w:val="36"/>
          <w:szCs w:val="36"/>
          <w:u w:val="single"/>
        </w:rPr>
        <w:t xml:space="preserve">das Vertrauen </w:t>
      </w:r>
    </w:p>
    <w:p w14:paraId="64BD7E5F" w14:textId="54A5F587" w:rsidR="00EC6C21" w:rsidRPr="00EC6C21" w:rsidRDefault="00EC6C21">
      <w:pPr>
        <w:rPr>
          <w:sz w:val="36"/>
          <w:szCs w:val="36"/>
        </w:rPr>
      </w:pPr>
    </w:p>
    <w:p w14:paraId="53177557" w14:textId="77777777" w:rsidR="0026650B" w:rsidRDefault="0026650B" w:rsidP="00FE1F29">
      <w:pPr>
        <w:spacing w:after="0" w:line="360" w:lineRule="auto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Vertrauen ist, wenn ich jemandem alles sagen kann. </w:t>
      </w:r>
    </w:p>
    <w:p w14:paraId="09574BC2" w14:textId="02174DFC" w:rsidR="00EC6C21" w:rsidRPr="00EC6C21" w:rsidRDefault="0026650B" w:rsidP="00FE1F29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Ich habe keine Angst, weil ich weiß, dass ich mich auf den anderen verlassen kann. </w:t>
      </w:r>
    </w:p>
    <w:bookmarkEnd w:id="0"/>
    <w:p w14:paraId="06DBAA87" w14:textId="5DD565DD" w:rsidR="00EC6C21" w:rsidRDefault="00EC6C21"/>
    <w:p w14:paraId="7D34E792" w14:textId="36FD149A" w:rsidR="00EC6C21" w:rsidRDefault="00EC6C21"/>
    <w:sectPr w:rsidR="00EC6C2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1EC0D" w14:textId="77777777" w:rsidR="00E04B29" w:rsidRDefault="00E04B29" w:rsidP="00082FE8">
      <w:pPr>
        <w:spacing w:after="0" w:line="240" w:lineRule="auto"/>
      </w:pPr>
      <w:r>
        <w:separator/>
      </w:r>
    </w:p>
  </w:endnote>
  <w:endnote w:type="continuationSeparator" w:id="0">
    <w:p w14:paraId="4EECBB6B" w14:textId="77777777" w:rsidR="00E04B29" w:rsidRDefault="00E04B29" w:rsidP="0008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8D5CE" w14:textId="77777777" w:rsidR="00E04B29" w:rsidRDefault="00E04B29" w:rsidP="00082FE8">
      <w:pPr>
        <w:spacing w:after="0" w:line="240" w:lineRule="auto"/>
      </w:pPr>
      <w:r>
        <w:separator/>
      </w:r>
    </w:p>
  </w:footnote>
  <w:footnote w:type="continuationSeparator" w:id="0">
    <w:p w14:paraId="0195A2C9" w14:textId="77777777" w:rsidR="00E04B29" w:rsidRDefault="00E04B29" w:rsidP="0008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F6484" w14:textId="4A1AF94B" w:rsidR="00082FE8" w:rsidRDefault="00082FE8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4"/>
      <w:gridCol w:w="8120"/>
    </w:tblGrid>
    <w:tr w:rsidR="00082FE8" w:rsidRPr="00932F68" w14:paraId="08BAEDC4" w14:textId="77777777" w:rsidTr="00990651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7ADFD14C" w14:textId="77777777" w:rsidR="00082FE8" w:rsidRPr="00932F68" w:rsidRDefault="00082FE8" w:rsidP="00082FE8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3b</w:t>
          </w:r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14:paraId="776D5D66" w14:textId="77777777" w:rsidR="00082FE8" w:rsidRPr="00932F68" w:rsidRDefault="00082FE8" w:rsidP="00082FE8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Wort-Erklär-Karte „vertrauen“</w:t>
          </w:r>
        </w:p>
        <w:p w14:paraId="39A4F795" w14:textId="77777777" w:rsidR="00082FE8" w:rsidRPr="00932F68" w:rsidRDefault="00082FE8" w:rsidP="00082FE8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Komm mit auf die Arche</w:t>
          </w:r>
          <w:r w:rsidRPr="00932F68">
            <w:rPr>
              <w:rFonts w:ascii="Arial" w:hAnsi="Arial" w:cs="Segoe UI"/>
              <w:color w:val="404040" w:themeColor="text1" w:themeTint="BF"/>
              <w:sz w:val="18"/>
            </w:rPr>
            <w:t xml:space="preserve"> |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GS </w:t>
          </w:r>
          <w:r w:rsidRPr="00932F68">
            <w:rPr>
              <w:rFonts w:ascii="Arial" w:hAnsi="Arial" w:cs="Segoe UI"/>
              <w:color w:val="404040" w:themeColor="text1" w:themeTint="BF"/>
              <w:sz w:val="18"/>
            </w:rPr>
            <w:t xml:space="preserve">|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>N. Hofmann-Driesch</w:t>
          </w:r>
        </w:p>
      </w:tc>
    </w:tr>
  </w:tbl>
  <w:p w14:paraId="06403B7E" w14:textId="77777777" w:rsidR="00082FE8" w:rsidRDefault="00082FE8" w:rsidP="00082F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21"/>
    <w:rsid w:val="00082FE8"/>
    <w:rsid w:val="0026650B"/>
    <w:rsid w:val="004B302C"/>
    <w:rsid w:val="008A499D"/>
    <w:rsid w:val="00E04B29"/>
    <w:rsid w:val="00EC6C21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F94B"/>
  <w15:chartTrackingRefBased/>
  <w15:docId w15:val="{F13628E7-11C3-4FDB-BD04-61F469EB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6C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6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82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FE8"/>
  </w:style>
  <w:style w:type="paragraph" w:styleId="Fuzeile">
    <w:name w:val="footer"/>
    <w:basedOn w:val="Standard"/>
    <w:link w:val="FuzeileZchn"/>
    <w:uiPriority w:val="99"/>
    <w:unhideWhenUsed/>
    <w:rsid w:val="00082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FQENHAJUXFP4-1382147635-6630</_dlc_DocId>
    <_dlc_DocIdUrl xmlns="49dba519-dfa3-43e0-9cb3-83f4fce6e253">
      <Url>http://intranet/bereiche/RPI/RPI_Mainz/_layouts/15/DocIdRedir.aspx?ID=FQENHAJUXFP4-1382147635-6630</Url>
      <Description>FQENHAJUXFP4-1382147635-6630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855FA-7DFA-4DBC-B2AC-2B07B15E0B2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FD90CBF-A0B5-4A6B-BDE4-A69B1E0BC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C7EE6-6178-45DC-87D2-CEB0B3D963E2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dba519-dfa3-43e0-9cb3-83f4fce6e253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24D84D-834A-4DE5-8332-B4ABDBD623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145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Hofmann-Driesch</dc:creator>
  <cp:keywords/>
  <dc:description/>
  <cp:lastModifiedBy>Marker, Christian</cp:lastModifiedBy>
  <cp:revision>3</cp:revision>
  <dcterms:created xsi:type="dcterms:W3CDTF">2021-03-18T08:48:00Z</dcterms:created>
  <dcterms:modified xsi:type="dcterms:W3CDTF">2021-03-25T15:50:00Z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eb03dfe5-3a6b-48f6-b309-4ecc243784e1</vt:lpwstr>
  </property>
  <property fmtid="{D5CDD505-2E9C-101B-9397-08002B2CF9AE}" pid="3" name="ContentTypeId">
    <vt:lpwstr>0x0101008E776720A132164A9C7952DEBA1533DB</vt:lpwstr>
  </property>
</Properties>
</file>