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54" w:rsidRPr="0082625E" w:rsidRDefault="00553DBC">
      <w:pPr>
        <w:rPr>
          <w:sz w:val="40"/>
          <w:szCs w:val="40"/>
        </w:rPr>
      </w:pPr>
      <w:r>
        <w:rPr>
          <w:sz w:val="40"/>
          <w:szCs w:val="40"/>
        </w:rPr>
        <w:t xml:space="preserve">Differenzierte </w:t>
      </w:r>
      <w:r w:rsidR="00A064EE">
        <w:rPr>
          <w:sz w:val="40"/>
          <w:szCs w:val="40"/>
        </w:rPr>
        <w:t>Aneignungswege</w:t>
      </w:r>
    </w:p>
    <w:tbl>
      <w:tblPr>
        <w:tblStyle w:val="Tabellenraster"/>
        <w:tblpPr w:leftFromText="141" w:rightFromText="141" w:vertAnchor="text" w:horzAnchor="margin" w:tblpXSpec="center" w:tblpY="63"/>
        <w:tblW w:w="0" w:type="auto"/>
        <w:jc w:val="center"/>
        <w:tblLook w:val="04A0" w:firstRow="1" w:lastRow="0" w:firstColumn="1" w:lastColumn="0" w:noHBand="0" w:noVBand="1"/>
      </w:tblPr>
      <w:tblGrid>
        <w:gridCol w:w="3077"/>
        <w:gridCol w:w="3077"/>
        <w:gridCol w:w="3077"/>
        <w:gridCol w:w="3078"/>
        <w:gridCol w:w="3078"/>
      </w:tblGrid>
      <w:tr w:rsidR="00D23B9F" w:rsidTr="00DF5676">
        <w:trPr>
          <w:trHeight w:val="1665"/>
          <w:jc w:val="center"/>
        </w:trPr>
        <w:tc>
          <w:tcPr>
            <w:tcW w:w="3077" w:type="dxa"/>
            <w:vAlign w:val="bottom"/>
          </w:tcPr>
          <w:p w:rsidR="00D23B9F" w:rsidRPr="009E4366" w:rsidRDefault="00EC4B55" w:rsidP="00D23B9F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76F7ED" wp14:editId="64122C0B">
                  <wp:extent cx="488998" cy="459843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00" t="87328" r="29995" b="4231"/>
                          <a:stretch/>
                        </pic:blipFill>
                        <pic:spPr bwMode="auto">
                          <a:xfrm>
                            <a:off x="0" y="0"/>
                            <a:ext cx="494092" cy="46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="00D23B9F" w:rsidRPr="009E4366">
              <w:rPr>
                <w:b/>
                <w:sz w:val="28"/>
                <w:szCs w:val="28"/>
              </w:rPr>
              <w:t>Abstrakt-begrifflich:</w:t>
            </w:r>
          </w:p>
          <w:p w:rsidR="00D23B9F" w:rsidRDefault="00D23B9F" w:rsidP="00D23B9F">
            <w:r>
              <w:t>Lernen durch Begriffe und Begreifen</w:t>
            </w:r>
          </w:p>
          <w:p w:rsidR="00D23B9F" w:rsidRDefault="00D23B9F" w:rsidP="00D23B9F"/>
        </w:tc>
        <w:tc>
          <w:tcPr>
            <w:tcW w:w="3077" w:type="dxa"/>
            <w:vAlign w:val="bottom"/>
          </w:tcPr>
          <w:p w:rsidR="00D23B9F" w:rsidRDefault="00D23B9F" w:rsidP="00D23B9F"/>
        </w:tc>
        <w:tc>
          <w:tcPr>
            <w:tcW w:w="3077" w:type="dxa"/>
            <w:vAlign w:val="bottom"/>
          </w:tcPr>
          <w:p w:rsidR="00D23B9F" w:rsidRDefault="00D23B9F" w:rsidP="00D23B9F"/>
        </w:tc>
        <w:tc>
          <w:tcPr>
            <w:tcW w:w="3078" w:type="dxa"/>
            <w:vAlign w:val="bottom"/>
          </w:tcPr>
          <w:p w:rsidR="00D23B9F" w:rsidRDefault="00D23B9F" w:rsidP="00D23B9F"/>
        </w:tc>
        <w:tc>
          <w:tcPr>
            <w:tcW w:w="3078" w:type="dxa"/>
            <w:vAlign w:val="bottom"/>
          </w:tcPr>
          <w:p w:rsidR="00D23B9F" w:rsidRDefault="00D23B9F" w:rsidP="00D23B9F"/>
        </w:tc>
      </w:tr>
      <w:tr w:rsidR="00D23B9F" w:rsidTr="00DF5676">
        <w:trPr>
          <w:trHeight w:val="1665"/>
          <w:jc w:val="center"/>
        </w:trPr>
        <w:tc>
          <w:tcPr>
            <w:tcW w:w="3077" w:type="dxa"/>
            <w:vAlign w:val="bottom"/>
          </w:tcPr>
          <w:p w:rsidR="00D23B9F" w:rsidRPr="009E4366" w:rsidRDefault="00EC4B55" w:rsidP="00D23B9F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B9C2D86" wp14:editId="618B5694">
                  <wp:extent cx="882650" cy="396240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72" t="73116" r="24704" b="19641"/>
                          <a:stretch/>
                        </pic:blipFill>
                        <pic:spPr bwMode="auto">
                          <a:xfrm>
                            <a:off x="0" y="0"/>
                            <a:ext cx="8826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="00D23B9F" w:rsidRPr="009E4366">
              <w:rPr>
                <w:b/>
                <w:sz w:val="28"/>
                <w:szCs w:val="28"/>
              </w:rPr>
              <w:t>Anschaulich-modellhaft:</w:t>
            </w:r>
          </w:p>
          <w:p w:rsidR="00D23B9F" w:rsidRDefault="00D23B9F" w:rsidP="00D23B9F">
            <w:r>
              <w:t>Lernen durch Abbild und Vorbild</w:t>
            </w:r>
          </w:p>
        </w:tc>
        <w:tc>
          <w:tcPr>
            <w:tcW w:w="3077" w:type="dxa"/>
            <w:vAlign w:val="bottom"/>
          </w:tcPr>
          <w:p w:rsidR="00D23B9F" w:rsidRDefault="00D23B9F" w:rsidP="00D23B9F"/>
        </w:tc>
        <w:tc>
          <w:tcPr>
            <w:tcW w:w="3077" w:type="dxa"/>
            <w:vAlign w:val="bottom"/>
          </w:tcPr>
          <w:p w:rsidR="00D23B9F" w:rsidRDefault="00D23B9F" w:rsidP="00D23B9F"/>
        </w:tc>
        <w:tc>
          <w:tcPr>
            <w:tcW w:w="3078" w:type="dxa"/>
            <w:vAlign w:val="bottom"/>
          </w:tcPr>
          <w:p w:rsidR="00D23B9F" w:rsidRDefault="00D23B9F" w:rsidP="00D23B9F"/>
        </w:tc>
        <w:tc>
          <w:tcPr>
            <w:tcW w:w="3078" w:type="dxa"/>
            <w:vAlign w:val="bottom"/>
          </w:tcPr>
          <w:p w:rsidR="00D23B9F" w:rsidRDefault="00D23B9F" w:rsidP="00D23B9F"/>
        </w:tc>
      </w:tr>
      <w:tr w:rsidR="00D23B9F" w:rsidTr="00DF5676">
        <w:trPr>
          <w:trHeight w:val="1665"/>
          <w:jc w:val="center"/>
        </w:trPr>
        <w:tc>
          <w:tcPr>
            <w:tcW w:w="3077" w:type="dxa"/>
            <w:vAlign w:val="bottom"/>
          </w:tcPr>
          <w:p w:rsidR="00D23B9F" w:rsidRPr="009E4366" w:rsidRDefault="00EC4B55" w:rsidP="00D23B9F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98550FF" wp14:editId="4A810953">
                  <wp:extent cx="383980" cy="560268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58" t="58054" r="30918" b="31671"/>
                          <a:stretch/>
                        </pic:blipFill>
                        <pic:spPr bwMode="auto">
                          <a:xfrm>
                            <a:off x="0" y="0"/>
                            <a:ext cx="387644" cy="56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="00D23B9F" w:rsidRPr="009E4366">
              <w:rPr>
                <w:b/>
                <w:sz w:val="28"/>
                <w:szCs w:val="28"/>
              </w:rPr>
              <w:t>Konkret-handelnd:</w:t>
            </w:r>
          </w:p>
          <w:p w:rsidR="00D23B9F" w:rsidRDefault="000F7961" w:rsidP="00D23B9F">
            <w:r>
              <w:t>Lernen durch T</w:t>
            </w:r>
            <w:r w:rsidR="00D23B9F">
              <w:t>un</w:t>
            </w:r>
          </w:p>
        </w:tc>
        <w:tc>
          <w:tcPr>
            <w:tcW w:w="3077" w:type="dxa"/>
            <w:vAlign w:val="bottom"/>
          </w:tcPr>
          <w:p w:rsidR="00D23B9F" w:rsidRDefault="00D23B9F" w:rsidP="00D23B9F"/>
        </w:tc>
        <w:tc>
          <w:tcPr>
            <w:tcW w:w="3077" w:type="dxa"/>
            <w:vAlign w:val="bottom"/>
          </w:tcPr>
          <w:p w:rsidR="00D23B9F" w:rsidRDefault="00D23B9F" w:rsidP="00D23B9F"/>
        </w:tc>
        <w:tc>
          <w:tcPr>
            <w:tcW w:w="3078" w:type="dxa"/>
            <w:vAlign w:val="bottom"/>
          </w:tcPr>
          <w:p w:rsidR="00D23B9F" w:rsidRDefault="00D23B9F" w:rsidP="00D23B9F"/>
        </w:tc>
        <w:tc>
          <w:tcPr>
            <w:tcW w:w="3078" w:type="dxa"/>
            <w:vAlign w:val="bottom"/>
          </w:tcPr>
          <w:p w:rsidR="00D23B9F" w:rsidRDefault="00D23B9F" w:rsidP="00D23B9F"/>
        </w:tc>
      </w:tr>
      <w:tr w:rsidR="00D23B9F" w:rsidTr="00DF5676">
        <w:trPr>
          <w:trHeight w:val="1665"/>
          <w:jc w:val="center"/>
        </w:trPr>
        <w:tc>
          <w:tcPr>
            <w:tcW w:w="3077" w:type="dxa"/>
            <w:vAlign w:val="bottom"/>
          </w:tcPr>
          <w:p w:rsidR="00EC4B55" w:rsidRDefault="00EC4B55" w:rsidP="00D23B9F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35CC8C4" wp14:editId="698EB189">
                  <wp:extent cx="444262" cy="570839"/>
                  <wp:effectExtent l="0" t="0" r="0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374" cy="57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B9F" w:rsidRPr="009E4366" w:rsidRDefault="00D23B9F" w:rsidP="00D23B9F">
            <w:pPr>
              <w:rPr>
                <w:b/>
                <w:sz w:val="28"/>
                <w:szCs w:val="28"/>
              </w:rPr>
            </w:pPr>
            <w:r w:rsidRPr="009E4366">
              <w:rPr>
                <w:b/>
                <w:sz w:val="28"/>
                <w:szCs w:val="28"/>
              </w:rPr>
              <w:t>Basal-perzeptiv:</w:t>
            </w:r>
          </w:p>
          <w:p w:rsidR="00D23B9F" w:rsidRDefault="00D23B9F" w:rsidP="00D23B9F">
            <w:r>
              <w:t>Lernen durch Wahrnehmen</w:t>
            </w:r>
          </w:p>
        </w:tc>
        <w:tc>
          <w:tcPr>
            <w:tcW w:w="3077" w:type="dxa"/>
            <w:vAlign w:val="bottom"/>
          </w:tcPr>
          <w:p w:rsidR="00D23B9F" w:rsidRDefault="00D23B9F" w:rsidP="00D23B9F"/>
        </w:tc>
        <w:tc>
          <w:tcPr>
            <w:tcW w:w="3077" w:type="dxa"/>
            <w:vAlign w:val="bottom"/>
          </w:tcPr>
          <w:p w:rsidR="00BB24D3" w:rsidRDefault="00BB24D3" w:rsidP="00D23B9F"/>
        </w:tc>
        <w:tc>
          <w:tcPr>
            <w:tcW w:w="3078" w:type="dxa"/>
            <w:vAlign w:val="bottom"/>
          </w:tcPr>
          <w:p w:rsidR="00D23B9F" w:rsidRDefault="00D23B9F" w:rsidP="00D23B9F"/>
        </w:tc>
        <w:tc>
          <w:tcPr>
            <w:tcW w:w="3078" w:type="dxa"/>
            <w:vAlign w:val="bottom"/>
          </w:tcPr>
          <w:p w:rsidR="00D23B9F" w:rsidRDefault="00D23B9F" w:rsidP="00D23B9F"/>
        </w:tc>
      </w:tr>
      <w:tr w:rsidR="00D23B9F" w:rsidTr="00DF5676">
        <w:trPr>
          <w:trHeight w:val="1665"/>
          <w:jc w:val="center"/>
        </w:trPr>
        <w:tc>
          <w:tcPr>
            <w:tcW w:w="3077" w:type="dxa"/>
          </w:tcPr>
          <w:p w:rsidR="00D23B9F" w:rsidRDefault="00D23B9F" w:rsidP="00D23B9F">
            <w:pPr>
              <w:rPr>
                <w:b/>
                <w:sz w:val="28"/>
                <w:szCs w:val="28"/>
              </w:rPr>
            </w:pPr>
            <w:r w:rsidRPr="0014141B">
              <w:rPr>
                <w:b/>
                <w:sz w:val="28"/>
                <w:szCs w:val="28"/>
              </w:rPr>
              <w:t>Thema:</w:t>
            </w:r>
          </w:p>
          <w:p w:rsidR="00D23B9F" w:rsidRPr="0014141B" w:rsidRDefault="00D23B9F" w:rsidP="00D23B9F">
            <w:pPr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  <w:vAlign w:val="bottom"/>
          </w:tcPr>
          <w:p w:rsidR="00D23B9F" w:rsidRDefault="00D23B9F" w:rsidP="00D23B9F"/>
        </w:tc>
        <w:tc>
          <w:tcPr>
            <w:tcW w:w="3077" w:type="dxa"/>
            <w:vAlign w:val="bottom"/>
          </w:tcPr>
          <w:p w:rsidR="00D23B9F" w:rsidRDefault="00D23B9F" w:rsidP="002820DE"/>
        </w:tc>
        <w:tc>
          <w:tcPr>
            <w:tcW w:w="3078" w:type="dxa"/>
            <w:vAlign w:val="bottom"/>
          </w:tcPr>
          <w:p w:rsidR="00D23B9F" w:rsidRDefault="00D23B9F" w:rsidP="00D23B9F"/>
        </w:tc>
        <w:tc>
          <w:tcPr>
            <w:tcW w:w="3078" w:type="dxa"/>
            <w:vAlign w:val="bottom"/>
          </w:tcPr>
          <w:p w:rsidR="00D23B9F" w:rsidRDefault="00D23B9F" w:rsidP="00D23B9F"/>
        </w:tc>
      </w:tr>
    </w:tbl>
    <w:p w:rsidR="00BB24D3" w:rsidRDefault="00BB24D3"/>
    <w:p w:rsidR="00E95A90" w:rsidRDefault="00E95A90"/>
    <w:p w:rsidR="006E316F" w:rsidRDefault="006E316F">
      <w:r>
        <w:t>Lit.: s. Schweikert, Wolfhardt: Arbeitshilfe Religion inklusiv, Basisband, Stuttgart 2012</w:t>
      </w:r>
      <w:bookmarkStart w:id="0" w:name="_GoBack"/>
      <w:bookmarkEnd w:id="0"/>
    </w:p>
    <w:sectPr w:rsidR="006E316F" w:rsidSect="007478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FA" w:rsidRDefault="005B3DFA" w:rsidP="0082625E">
      <w:r>
        <w:separator/>
      </w:r>
    </w:p>
  </w:endnote>
  <w:endnote w:type="continuationSeparator" w:id="0">
    <w:p w:rsidR="005B3DFA" w:rsidRDefault="005B3DFA" w:rsidP="0082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FA" w:rsidRDefault="005B3DFA" w:rsidP="0082625E">
      <w:r>
        <w:separator/>
      </w:r>
    </w:p>
  </w:footnote>
  <w:footnote w:type="continuationSeparator" w:id="0">
    <w:p w:rsidR="005B3DFA" w:rsidRDefault="005B3DFA" w:rsidP="0082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DC8"/>
    <w:multiLevelType w:val="hybridMultilevel"/>
    <w:tmpl w:val="8BD4D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581F"/>
    <w:multiLevelType w:val="hybridMultilevel"/>
    <w:tmpl w:val="EF60B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3C1F"/>
    <w:multiLevelType w:val="hybridMultilevel"/>
    <w:tmpl w:val="84202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3EB9"/>
    <w:multiLevelType w:val="hybridMultilevel"/>
    <w:tmpl w:val="BECE689C"/>
    <w:lvl w:ilvl="0" w:tplc="5472F7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00088"/>
    <w:multiLevelType w:val="hybridMultilevel"/>
    <w:tmpl w:val="12244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4F"/>
    <w:rsid w:val="000365B3"/>
    <w:rsid w:val="000E21C6"/>
    <w:rsid w:val="000E5124"/>
    <w:rsid w:val="000F7961"/>
    <w:rsid w:val="00106482"/>
    <w:rsid w:val="0014141B"/>
    <w:rsid w:val="001B2668"/>
    <w:rsid w:val="002820DE"/>
    <w:rsid w:val="002860C0"/>
    <w:rsid w:val="00301F87"/>
    <w:rsid w:val="00310B13"/>
    <w:rsid w:val="00386D88"/>
    <w:rsid w:val="00396122"/>
    <w:rsid w:val="003C1CBA"/>
    <w:rsid w:val="00400B23"/>
    <w:rsid w:val="004712DB"/>
    <w:rsid w:val="00476AD4"/>
    <w:rsid w:val="00480373"/>
    <w:rsid w:val="004F34E8"/>
    <w:rsid w:val="005024AB"/>
    <w:rsid w:val="005530B0"/>
    <w:rsid w:val="00553DBC"/>
    <w:rsid w:val="005A1526"/>
    <w:rsid w:val="005B3DFA"/>
    <w:rsid w:val="00651273"/>
    <w:rsid w:val="0068470B"/>
    <w:rsid w:val="0069255B"/>
    <w:rsid w:val="006E316F"/>
    <w:rsid w:val="006F7232"/>
    <w:rsid w:val="007359F4"/>
    <w:rsid w:val="007478D8"/>
    <w:rsid w:val="0078759D"/>
    <w:rsid w:val="007A085B"/>
    <w:rsid w:val="007E1468"/>
    <w:rsid w:val="008077DB"/>
    <w:rsid w:val="0082625E"/>
    <w:rsid w:val="008857F0"/>
    <w:rsid w:val="00885BD4"/>
    <w:rsid w:val="008949BB"/>
    <w:rsid w:val="008974D5"/>
    <w:rsid w:val="008C234A"/>
    <w:rsid w:val="009132A3"/>
    <w:rsid w:val="009565A2"/>
    <w:rsid w:val="00964CB3"/>
    <w:rsid w:val="009A1953"/>
    <w:rsid w:val="009E4366"/>
    <w:rsid w:val="00A064EE"/>
    <w:rsid w:val="00A31EB2"/>
    <w:rsid w:val="00A80741"/>
    <w:rsid w:val="00B236CF"/>
    <w:rsid w:val="00B53C54"/>
    <w:rsid w:val="00B53CEB"/>
    <w:rsid w:val="00B74809"/>
    <w:rsid w:val="00BB24D3"/>
    <w:rsid w:val="00BD3669"/>
    <w:rsid w:val="00BD4386"/>
    <w:rsid w:val="00C07F82"/>
    <w:rsid w:val="00C677BF"/>
    <w:rsid w:val="00C86F27"/>
    <w:rsid w:val="00D23B9F"/>
    <w:rsid w:val="00D4528A"/>
    <w:rsid w:val="00D8344E"/>
    <w:rsid w:val="00D83A84"/>
    <w:rsid w:val="00D91D4F"/>
    <w:rsid w:val="00D92010"/>
    <w:rsid w:val="00DB1ED2"/>
    <w:rsid w:val="00DF372E"/>
    <w:rsid w:val="00E83D75"/>
    <w:rsid w:val="00E95A90"/>
    <w:rsid w:val="00E97E16"/>
    <w:rsid w:val="00EC4B55"/>
    <w:rsid w:val="00ED2CA7"/>
    <w:rsid w:val="00F1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43A28-6346-4392-B78F-DB1D42E3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62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25E"/>
  </w:style>
  <w:style w:type="paragraph" w:styleId="Fuzeile">
    <w:name w:val="footer"/>
    <w:basedOn w:val="Standard"/>
    <w:link w:val="FuzeileZchn"/>
    <w:uiPriority w:val="99"/>
    <w:unhideWhenUsed/>
    <w:rsid w:val="008262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25E"/>
  </w:style>
  <w:style w:type="paragraph" w:styleId="Listenabsatz">
    <w:name w:val="List Paragraph"/>
    <w:basedOn w:val="Standard"/>
    <w:uiPriority w:val="34"/>
    <w:qFormat/>
    <w:rsid w:val="00553D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512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0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Neukirch, Birgitt</dc:creator>
  <cp:lastModifiedBy>Neukirch, Birgitt</cp:lastModifiedBy>
  <cp:revision>4</cp:revision>
  <dcterms:created xsi:type="dcterms:W3CDTF">2017-12-06T12:20:00Z</dcterms:created>
  <dcterms:modified xsi:type="dcterms:W3CDTF">2018-02-17T17:16:00Z</dcterms:modified>
</cp:coreProperties>
</file>