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464"/>
      </w:tblGrid>
      <w:tr w:rsidR="004A00E0" w:rsidRPr="002767A3" w:rsidTr="00397860">
        <w:trPr>
          <w:trHeight w:val="1735"/>
        </w:trPr>
        <w:tc>
          <w:tcPr>
            <w:tcW w:w="9464" w:type="dxa"/>
            <w:shd w:val="clear" w:color="auto" w:fill="FDE9D9" w:themeFill="accent6" w:themeFillTint="33"/>
          </w:tcPr>
          <w:p w:rsidR="004A00E0" w:rsidRPr="00967AFA" w:rsidRDefault="004A00E0" w:rsidP="004A00E0">
            <w:pPr>
              <w:rPr>
                <w:b/>
                <w:sz w:val="36"/>
                <w:szCs w:val="36"/>
              </w:rPr>
            </w:pPr>
            <w:r>
              <w:rPr>
                <w:b/>
                <w:noProof/>
                <w:sz w:val="28"/>
                <w:szCs w:val="28"/>
                <w:lang w:eastAsia="de-DE"/>
              </w:rPr>
              <w:drawing>
                <wp:anchor distT="0" distB="0" distL="114300" distR="114300" simplePos="0" relativeHeight="251659264" behindDoc="0" locked="0" layoutInCell="1" allowOverlap="1">
                  <wp:simplePos x="0" y="0"/>
                  <wp:positionH relativeFrom="column">
                    <wp:posOffset>-27940</wp:posOffset>
                  </wp:positionH>
                  <wp:positionV relativeFrom="paragraph">
                    <wp:posOffset>17145</wp:posOffset>
                  </wp:positionV>
                  <wp:extent cx="1022350" cy="1056005"/>
                  <wp:effectExtent l="19050" t="0" r="6350" b="0"/>
                  <wp:wrapTight wrapText="bothSides">
                    <wp:wrapPolygon edited="0">
                      <wp:start x="-402" y="0"/>
                      <wp:lineTo x="-402" y="21041"/>
                      <wp:lineTo x="21734" y="21041"/>
                      <wp:lineTo x="21734" y="0"/>
                      <wp:lineTo x="-402" y="0"/>
                    </wp:wrapPolygon>
                  </wp:wrapTight>
                  <wp:docPr id="7" name="Bild 2" descr="niemöller 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emöller grafik"/>
                          <pic:cNvPicPr>
                            <a:picLocks noChangeAspect="1" noChangeArrowheads="1"/>
                          </pic:cNvPicPr>
                        </pic:nvPicPr>
                        <pic:blipFill>
                          <a:blip r:embed="rId6" cstate="print"/>
                          <a:srcRect/>
                          <a:stretch>
                            <a:fillRect/>
                          </a:stretch>
                        </pic:blipFill>
                        <pic:spPr bwMode="auto">
                          <a:xfrm>
                            <a:off x="0" y="0"/>
                            <a:ext cx="1022350" cy="1056005"/>
                          </a:xfrm>
                          <a:prstGeom prst="rect">
                            <a:avLst/>
                          </a:prstGeom>
                          <a:noFill/>
                          <a:ln w="9525">
                            <a:noFill/>
                            <a:miter lim="800000"/>
                            <a:headEnd/>
                            <a:tailEnd/>
                          </a:ln>
                        </pic:spPr>
                      </pic:pic>
                    </a:graphicData>
                  </a:graphic>
                </wp:anchor>
              </w:drawing>
            </w:r>
            <w:r w:rsidRPr="005424EB">
              <w:rPr>
                <w:rFonts w:cstheme="minorHAnsi"/>
                <w:b/>
                <w:sz w:val="32"/>
                <w:szCs w:val="18"/>
              </w:rPr>
              <w:t xml:space="preserve"> </w:t>
            </w:r>
            <w:proofErr w:type="spellStart"/>
            <w:r w:rsidRPr="00967AFA">
              <w:rPr>
                <w:b/>
                <w:sz w:val="36"/>
                <w:szCs w:val="36"/>
              </w:rPr>
              <w:t>Historiolog</w:t>
            </w:r>
            <w:proofErr w:type="spellEnd"/>
            <w:r w:rsidRPr="00967AFA">
              <w:rPr>
                <w:b/>
                <w:sz w:val="36"/>
                <w:szCs w:val="36"/>
              </w:rPr>
              <w:t>: Wahl zum Kirchenpräsidenten</w:t>
            </w:r>
          </w:p>
          <w:p w:rsidR="004A00E0" w:rsidRPr="005424EB" w:rsidRDefault="004A00E0" w:rsidP="00397860">
            <w:pPr>
              <w:autoSpaceDE w:val="0"/>
              <w:autoSpaceDN w:val="0"/>
              <w:adjustRightInd w:val="0"/>
              <w:spacing w:after="0" w:line="240" w:lineRule="auto"/>
              <w:jc w:val="both"/>
              <w:rPr>
                <w:rFonts w:cstheme="minorHAnsi"/>
                <w:b/>
                <w:sz w:val="32"/>
                <w:szCs w:val="18"/>
              </w:rPr>
            </w:pPr>
          </w:p>
          <w:p w:rsidR="004A00E0" w:rsidRPr="002767A3" w:rsidRDefault="004A00E0" w:rsidP="00397860">
            <w:pPr>
              <w:tabs>
                <w:tab w:val="left" w:pos="900"/>
              </w:tabs>
              <w:rPr>
                <w:rFonts w:ascii="Calibri" w:hAnsi="Calibri" w:cs="Calibri"/>
                <w:sz w:val="32"/>
              </w:rPr>
            </w:pPr>
          </w:p>
        </w:tc>
      </w:tr>
    </w:tbl>
    <w:p w:rsidR="003D217E" w:rsidRDefault="003D217E"/>
    <w:p w:rsidR="00C91C22" w:rsidRDefault="00C91C22">
      <w:r>
        <w:t>Hinführung:</w:t>
      </w:r>
    </w:p>
    <w:p w:rsidR="00C91C22" w:rsidRDefault="00C91C22" w:rsidP="00C91C22">
      <w:r>
        <w:t xml:space="preserve">Reise nach Büdingen. </w:t>
      </w:r>
      <w:r w:rsidR="000154F2">
        <w:t>Martin Niemöller hat nach de</w:t>
      </w:r>
      <w:r w:rsidR="007A2141">
        <w:t>m</w:t>
      </w:r>
      <w:r w:rsidR="000154F2">
        <w:t xml:space="preserve"> Ende des Krieges und seiner Befreiung aus dem KZ dort von Freunden eine Wohnung bekommen und </w:t>
      </w:r>
      <w:r>
        <w:t xml:space="preserve">wohnt </w:t>
      </w:r>
      <w:r w:rsidR="000154F2">
        <w:t xml:space="preserve">jetzt </w:t>
      </w:r>
      <w:r>
        <w:t>hier mit seiner Familie</w:t>
      </w:r>
      <w:r w:rsidR="0008453F">
        <w:t xml:space="preserve">. Die Bekennende Kirche </w:t>
      </w:r>
      <w:r>
        <w:t>in Hessen kennt ihn natürlich und freut</w:t>
      </w:r>
      <w:r w:rsidR="0008453F">
        <w:t xml:space="preserve"> sich, dass ein so</w:t>
      </w:r>
      <w:r>
        <w:t xml:space="preserve"> berühmter Mann nach Hessen gekommen ist und sie unterstützt. Immerhin ist er </w:t>
      </w:r>
      <w:r w:rsidR="0008453F">
        <w:t>für seine Tätigkeit in der Bekennenden Kirche sogar ins KZ gekommen</w:t>
      </w:r>
      <w:r>
        <w:t>. A</w:t>
      </w:r>
      <w:r w:rsidR="0008453F">
        <w:t>cht lang</w:t>
      </w:r>
      <w:r>
        <w:t xml:space="preserve">e Jahre hat man oft nicht gewusst, wie es ihm geht. Vor einiger Zeit hat </w:t>
      </w:r>
      <w:r w:rsidR="0008453F">
        <w:t xml:space="preserve">die Synode (sozusagen das „Kirchenparlament“) einen Mann </w:t>
      </w:r>
      <w:r>
        <w:t>gesucht</w:t>
      </w:r>
      <w:r w:rsidR="0008453F">
        <w:t>, der die Evangelische Kirche in Hessen und Nassau leiten könnte</w:t>
      </w:r>
      <w:r>
        <w:t>. F</w:t>
      </w:r>
      <w:r w:rsidR="0008453F">
        <w:t xml:space="preserve">ür viele </w:t>
      </w:r>
      <w:r>
        <w:t xml:space="preserve">ist </w:t>
      </w:r>
      <w:r w:rsidR="0008453F">
        <w:t>nur Martin Niemöller in Frage</w:t>
      </w:r>
      <w:r>
        <w:t xml:space="preserve"> gekommen</w:t>
      </w:r>
      <w:r w:rsidR="0008453F">
        <w:t xml:space="preserve">. So </w:t>
      </w:r>
      <w:r>
        <w:t xml:space="preserve">ist Martin Niemöller </w:t>
      </w:r>
      <w:r w:rsidR="0008453F">
        <w:t>tatsächlich gewählt</w:t>
      </w:r>
      <w:r>
        <w:t xml:space="preserve"> worden</w:t>
      </w:r>
      <w:r w:rsidR="0008453F">
        <w:t xml:space="preserve">. </w:t>
      </w:r>
      <w:r>
        <w:t>Nun sitzt er an seinem Schreibtisch. Sein Arbeitsz</w:t>
      </w:r>
      <w:r w:rsidR="0008453F">
        <w:t>immer ist – wie immer – voller Zigarrenqualm. Da</w:t>
      </w:r>
      <w:r w:rsidR="00A615D5">
        <w:t>nn</w:t>
      </w:r>
      <w:r w:rsidR="0008453F">
        <w:t xml:space="preserve"> </w:t>
      </w:r>
      <w:r>
        <w:t xml:space="preserve">nimmt er einen </w:t>
      </w:r>
      <w:r w:rsidR="0008453F">
        <w:t>Brief</w:t>
      </w:r>
      <w:r>
        <w:t xml:space="preserve"> in die Hand</w:t>
      </w:r>
      <w:r w:rsidR="0008453F">
        <w:t xml:space="preserve">, in dem sich Frau </w:t>
      </w:r>
      <w:proofErr w:type="spellStart"/>
      <w:r w:rsidR="0008453F">
        <w:t>Kortheuer</w:t>
      </w:r>
      <w:proofErr w:type="spellEnd"/>
      <w:r w:rsidR="0008453F">
        <w:t xml:space="preserve"> sehr freut, dass </w:t>
      </w:r>
      <w:r>
        <w:t>er gewählt worden ist</w:t>
      </w:r>
      <w:r w:rsidR="0008453F">
        <w:t xml:space="preserve">. </w:t>
      </w:r>
      <w:r>
        <w:t xml:space="preserve">Ihr Mann ist bis zu Hitlers Machtantritt </w:t>
      </w:r>
      <w:r w:rsidR="000154F2">
        <w:t xml:space="preserve">1933 </w:t>
      </w:r>
      <w:r>
        <w:t>Landesbischof gewesen</w:t>
      </w:r>
      <w:r w:rsidR="000154F2">
        <w:t xml:space="preserve">. Er ist damals von den Nationalsozialisten aus dem Amt vertrieben </w:t>
      </w:r>
      <w:r>
        <w:t xml:space="preserve">und zwangsweise abgesetzt worden. </w:t>
      </w:r>
      <w:r w:rsidR="000154F2">
        <w:t xml:space="preserve">Niemöller wird nun quasi 14 Jahre später sein Nachfolger. </w:t>
      </w:r>
      <w:r>
        <w:t xml:space="preserve">Nun gratuliert sie Niemöller zu seiner Wahl. </w:t>
      </w:r>
    </w:p>
    <w:p w:rsidR="0008453F" w:rsidRDefault="0008453F">
      <w:r>
        <w:t>Sie schreibt</w:t>
      </w:r>
      <w:r w:rsidR="00C91C22">
        <w:t xml:space="preserve"> in ihrem Brief</w:t>
      </w:r>
      <w:r>
        <w:t>:</w:t>
      </w:r>
    </w:p>
    <w:p w:rsidR="00953608" w:rsidRPr="00953608" w:rsidRDefault="0008453F" w:rsidP="00953608">
      <w:r>
        <w:t xml:space="preserve">„Ich war deshalb so siegesgewiss, weil ich all die </w:t>
      </w:r>
      <w:proofErr w:type="spellStart"/>
      <w:r>
        <w:t>Bewahrungen</w:t>
      </w:r>
      <w:proofErr w:type="spellEnd"/>
      <w:r>
        <w:t xml:space="preserve"> in Ihrem Leben in Zusammenhang </w:t>
      </w:r>
      <w:r w:rsidRPr="00953608">
        <w:t xml:space="preserve">damit brachte, dass Gott Sie noch zu einer besonderen Aufgabe gebrauchen wollte. Und diese wartet jetzt auf Sie, </w:t>
      </w:r>
      <w:r w:rsidR="00953608" w:rsidRPr="00953608">
        <w:t xml:space="preserve">verehrter Herr Präsident! Haben Sie nicht unzählige Male Rettung und Wunder erfahren in den zurückliegenden Jahren? Im Konzentrationslager, in dem Hitler Sie bezeichnete als ‚seinen Gefangenen‘, den er hasste wie seinen größten Feind und der es doch nicht wagte, Hand an Sie zu legen? Und dann auf der Flucht den ständigen Tod vor Augen? All diese Führungen, die sich hier im </w:t>
      </w:r>
      <w:proofErr w:type="gramStart"/>
      <w:r w:rsidR="00953608" w:rsidRPr="00953608">
        <w:t>einzelnen</w:t>
      </w:r>
      <w:proofErr w:type="gramEnd"/>
      <w:r w:rsidR="00953608" w:rsidRPr="00953608">
        <w:t xml:space="preserve"> nicht aufführen lassen, hinter denen aber eine Gemeinschaft von Betenden stand, müssen Sie beflügeln, dem Ruf zu folgen, der nun an Sie ergangen ist.“</w:t>
      </w:r>
    </w:p>
    <w:p w:rsidR="00953608" w:rsidRPr="00953608" w:rsidRDefault="00953608" w:rsidP="00953608">
      <w:pPr>
        <w:rPr>
          <w:i/>
        </w:rPr>
      </w:pPr>
      <w:r w:rsidRPr="00953608">
        <w:rPr>
          <w:i/>
        </w:rPr>
        <w:t>Ihr seid Martin Niemöller. Herr Kirchenpräsident, mit welchen Gefühlen denken sie daran, dass so viele Menschen in den 8 Jahren für Sie gebetet haben, als Sie in Gefangenschaft waren?</w:t>
      </w:r>
    </w:p>
    <w:p w:rsidR="00953608" w:rsidRPr="00953608" w:rsidRDefault="00953608" w:rsidP="00953608">
      <w:r w:rsidRPr="00953608">
        <w:t xml:space="preserve">Martin Niemöller </w:t>
      </w:r>
      <w:r w:rsidR="00C91C22">
        <w:t>spannt ein Blatt Papier in seine Schreibmaschine und tippt seine Antwort</w:t>
      </w:r>
      <w:r w:rsidRPr="00953608">
        <w:t>:</w:t>
      </w:r>
    </w:p>
    <w:p w:rsidR="00953608" w:rsidRPr="00953608" w:rsidRDefault="00C91C22" w:rsidP="00953608">
      <w:r>
        <w:t>„</w:t>
      </w:r>
      <w:r w:rsidR="00953608" w:rsidRPr="00953608">
        <w:t>Sehr verehrte gnädige Frau, Ihre lieben Segensgrüße zu dem neuen mir aufgetragenen Amt waren in der Tat die ersten, die mich erreichten, ehe der große Strom einsetzte, und ich möchte auch Ihnen vor allen and</w:t>
      </w:r>
      <w:r w:rsidR="00A615D5">
        <w:t>e</w:t>
      </w:r>
      <w:r w:rsidR="00953608" w:rsidRPr="00953608">
        <w:t>ren meinen aufrichtigen und herzlichen Dank dafür sagen. – Wenn es mit der Schreibmaschine geschieht, so nicht deshalb, weil ich diktierte, sondern lediglich, weil ich zwar noch mit der Maschine schreiben kann, aber nur sehr schwer und nach wenigen Zeilen ganz unleserlich mit der Hand. – So nehmen Sie bitte mit diesen Zeilen vorlieb.</w:t>
      </w:r>
    </w:p>
    <w:p w:rsidR="00953608" w:rsidRPr="00953608" w:rsidRDefault="00953608" w:rsidP="00953608">
      <w:pPr>
        <w:rPr>
          <w:i/>
        </w:rPr>
      </w:pPr>
      <w:r w:rsidRPr="00953608">
        <w:rPr>
          <w:i/>
        </w:rPr>
        <w:lastRenderedPageBreak/>
        <w:t>Ihr</w:t>
      </w:r>
      <w:r>
        <w:rPr>
          <w:i/>
        </w:rPr>
        <w:t xml:space="preserve"> seid der Füller von Martin Niemöller, mit dem er früher so viel geschrieben hat. Füller, was empfindest du, wenn du diese Worte </w:t>
      </w:r>
      <w:r w:rsidR="00C91C22">
        <w:rPr>
          <w:i/>
        </w:rPr>
        <w:t>hörst</w:t>
      </w:r>
      <w:r>
        <w:rPr>
          <w:i/>
        </w:rPr>
        <w:t>, die er da geschrieben hat? Was empfindest du, wenn seine Hand so schnell zittert, weil seine Nerven immer noch so angespannt sind?“</w:t>
      </w:r>
    </w:p>
    <w:p w:rsidR="00953608" w:rsidRDefault="00953608" w:rsidP="00953608">
      <w:r>
        <w:t>Martin Niemöller schreibt weiter:</w:t>
      </w:r>
    </w:p>
    <w:p w:rsidR="00953608" w:rsidRDefault="00C91C22" w:rsidP="00953608">
      <w:r>
        <w:t>„</w:t>
      </w:r>
      <w:r w:rsidR="00953608" w:rsidRPr="00953608">
        <w:t xml:space="preserve">Die </w:t>
      </w:r>
      <w:r>
        <w:t xml:space="preserve">Wahl </w:t>
      </w:r>
      <w:r w:rsidR="00953608" w:rsidRPr="00953608">
        <w:t>ist ja für mich nicht unerwartet gekommen</w:t>
      </w:r>
      <w:r w:rsidR="00953608">
        <w:t>.</w:t>
      </w:r>
      <w:r w:rsidR="00953608" w:rsidRPr="00953608">
        <w:t xml:space="preserve"> Gott woll</w:t>
      </w:r>
      <w:r w:rsidR="00A615D5">
        <w:t>t</w:t>
      </w:r>
      <w:bookmarkStart w:id="0" w:name="_GoBack"/>
      <w:bookmarkEnd w:id="0"/>
      <w:r w:rsidR="00953608" w:rsidRPr="00953608">
        <w:t xml:space="preserve">e </w:t>
      </w:r>
      <w:r w:rsidR="00953608">
        <w:t xml:space="preserve">sie </w:t>
      </w:r>
      <w:r w:rsidR="00953608" w:rsidRPr="00953608">
        <w:t>in G</w:t>
      </w:r>
      <w:r w:rsidR="00953608">
        <w:t xml:space="preserve">naden zum Segen werden lassen. </w:t>
      </w:r>
      <w:r w:rsidR="00953608" w:rsidRPr="00953608">
        <w:t>So übernehme ich mein Amt mit der Bitte an alle, die einmal für uns Eingesperrte gebetet haben, sie möchten davon nicht ablassen; denn in der Freiheit unseres verantwortlichen Tuns bedürfen wir der tragenden Fürbitte wohl alle noch vielmehr als in den verhältnismäßig wenigen und klaren Versuchungen einer langen Gefangenschaft.</w:t>
      </w:r>
      <w:r>
        <w:t>“</w:t>
      </w:r>
    </w:p>
    <w:p w:rsidR="00DF44ED" w:rsidRPr="00C91C22" w:rsidRDefault="00284636" w:rsidP="00953608">
      <w:pPr>
        <w:rPr>
          <w:i/>
        </w:rPr>
      </w:pPr>
      <w:r>
        <w:rPr>
          <w:i/>
        </w:rPr>
        <w:t xml:space="preserve">Ihr seid Berta </w:t>
      </w:r>
      <w:proofErr w:type="spellStart"/>
      <w:r>
        <w:rPr>
          <w:i/>
        </w:rPr>
        <w:t>Kortheuer</w:t>
      </w:r>
      <w:proofErr w:type="spellEnd"/>
      <w:r>
        <w:rPr>
          <w:i/>
        </w:rPr>
        <w:t xml:space="preserve">. Frau </w:t>
      </w:r>
      <w:proofErr w:type="spellStart"/>
      <w:r>
        <w:rPr>
          <w:i/>
        </w:rPr>
        <w:t>Kortheuer</w:t>
      </w:r>
      <w:proofErr w:type="spellEnd"/>
      <w:r>
        <w:rPr>
          <w:i/>
        </w:rPr>
        <w:t>, Sie haben gerade den Brief gelesen. Nun überlegen Sie, ob Sie ein Gebet für den Kirchenpräsidenten schreiben möchten. Oder ob Sie ihm in einem Brief Ihre Gedanken zu seinem Brief mitteilen möchten. Nutzen Sie dazu die rechte Seite des Blattes.</w:t>
      </w:r>
    </w:p>
    <w:sectPr w:rsidR="00DF44ED" w:rsidRPr="00C91C22" w:rsidSect="0037290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A0C" w:rsidRDefault="005B2A0C" w:rsidP="00902C45">
      <w:pPr>
        <w:spacing w:after="0" w:line="240" w:lineRule="auto"/>
      </w:pPr>
      <w:r>
        <w:separator/>
      </w:r>
    </w:p>
  </w:endnote>
  <w:endnote w:type="continuationSeparator" w:id="0">
    <w:p w:rsidR="005B2A0C" w:rsidRDefault="005B2A0C" w:rsidP="00902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45" w:rsidRDefault="00902C4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45" w:rsidRPr="003C0E07" w:rsidRDefault="00902C45" w:rsidP="00902C45">
    <w:pPr>
      <w:pStyle w:val="Kopfzeile"/>
      <w:jc w:val="right"/>
      <w:rPr>
        <w:sz w:val="18"/>
        <w:szCs w:val="18"/>
      </w:rPr>
    </w:pPr>
    <w:r w:rsidRPr="003C0E07">
      <w:rPr>
        <w:sz w:val="18"/>
        <w:szCs w:val="18"/>
      </w:rPr>
      <w:t>Martin Niemöller – Verantwortlich leben und handeln</w:t>
    </w:r>
  </w:p>
  <w:p w:rsidR="00902C45" w:rsidRDefault="00902C45">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45" w:rsidRDefault="00902C4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A0C" w:rsidRDefault="005B2A0C" w:rsidP="00902C45">
      <w:pPr>
        <w:spacing w:after="0" w:line="240" w:lineRule="auto"/>
      </w:pPr>
      <w:r>
        <w:separator/>
      </w:r>
    </w:p>
  </w:footnote>
  <w:footnote w:type="continuationSeparator" w:id="0">
    <w:p w:rsidR="005B2A0C" w:rsidRDefault="005B2A0C" w:rsidP="00902C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45" w:rsidRDefault="00902C45">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45" w:rsidRDefault="00902C45">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45" w:rsidRDefault="00902C45">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footnotePr>
    <w:footnote w:id="-1"/>
    <w:footnote w:id="0"/>
  </w:footnotePr>
  <w:endnotePr>
    <w:endnote w:id="-1"/>
    <w:endnote w:id="0"/>
  </w:endnotePr>
  <w:compat/>
  <w:rsids>
    <w:rsidRoot w:val="0008453F"/>
    <w:rsid w:val="000154F2"/>
    <w:rsid w:val="0008453F"/>
    <w:rsid w:val="000A5AC6"/>
    <w:rsid w:val="001D7455"/>
    <w:rsid w:val="00284636"/>
    <w:rsid w:val="0037290E"/>
    <w:rsid w:val="00384C19"/>
    <w:rsid w:val="003D217E"/>
    <w:rsid w:val="004A00E0"/>
    <w:rsid w:val="005034AC"/>
    <w:rsid w:val="005B2A0C"/>
    <w:rsid w:val="0064130D"/>
    <w:rsid w:val="006F5032"/>
    <w:rsid w:val="007A2141"/>
    <w:rsid w:val="00861F29"/>
    <w:rsid w:val="00902C45"/>
    <w:rsid w:val="00953608"/>
    <w:rsid w:val="00967AFA"/>
    <w:rsid w:val="00A0018E"/>
    <w:rsid w:val="00A615D5"/>
    <w:rsid w:val="00AB6ACB"/>
    <w:rsid w:val="00BF2E4D"/>
    <w:rsid w:val="00C77606"/>
    <w:rsid w:val="00C91C22"/>
    <w:rsid w:val="00D033E0"/>
    <w:rsid w:val="00D05340"/>
    <w:rsid w:val="00DF44ED"/>
    <w:rsid w:val="00FB03C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29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536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3608"/>
    <w:rPr>
      <w:rFonts w:ascii="Tahoma" w:hAnsi="Tahoma" w:cs="Tahoma"/>
      <w:sz w:val="16"/>
      <w:szCs w:val="16"/>
    </w:rPr>
  </w:style>
  <w:style w:type="character" w:styleId="Kommentarzeichen">
    <w:name w:val="annotation reference"/>
    <w:basedOn w:val="Absatz-Standardschriftart"/>
    <w:uiPriority w:val="99"/>
    <w:semiHidden/>
    <w:unhideWhenUsed/>
    <w:rsid w:val="000154F2"/>
    <w:rPr>
      <w:sz w:val="16"/>
      <w:szCs w:val="16"/>
    </w:rPr>
  </w:style>
  <w:style w:type="paragraph" w:styleId="Kommentartext">
    <w:name w:val="annotation text"/>
    <w:basedOn w:val="Standard"/>
    <w:link w:val="KommentartextZchn"/>
    <w:uiPriority w:val="99"/>
    <w:semiHidden/>
    <w:unhideWhenUsed/>
    <w:rsid w:val="000154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54F2"/>
    <w:rPr>
      <w:sz w:val="20"/>
      <w:szCs w:val="20"/>
    </w:rPr>
  </w:style>
  <w:style w:type="paragraph" w:styleId="Kommentarthema">
    <w:name w:val="annotation subject"/>
    <w:basedOn w:val="Kommentartext"/>
    <w:next w:val="Kommentartext"/>
    <w:link w:val="KommentarthemaZchn"/>
    <w:uiPriority w:val="99"/>
    <w:semiHidden/>
    <w:unhideWhenUsed/>
    <w:rsid w:val="000154F2"/>
    <w:rPr>
      <w:b/>
      <w:bCs/>
    </w:rPr>
  </w:style>
  <w:style w:type="character" w:customStyle="1" w:styleId="KommentarthemaZchn">
    <w:name w:val="Kommentarthema Zchn"/>
    <w:basedOn w:val="KommentartextZchn"/>
    <w:link w:val="Kommentarthema"/>
    <w:uiPriority w:val="99"/>
    <w:semiHidden/>
    <w:rsid w:val="000154F2"/>
    <w:rPr>
      <w:b/>
      <w:bCs/>
      <w:sz w:val="20"/>
      <w:szCs w:val="20"/>
    </w:rPr>
  </w:style>
  <w:style w:type="paragraph" w:styleId="berarbeitung">
    <w:name w:val="Revision"/>
    <w:hidden/>
    <w:uiPriority w:val="99"/>
    <w:semiHidden/>
    <w:rsid w:val="000154F2"/>
    <w:pPr>
      <w:spacing w:after="0" w:line="240" w:lineRule="auto"/>
    </w:pPr>
  </w:style>
  <w:style w:type="paragraph" w:styleId="Kopfzeile">
    <w:name w:val="header"/>
    <w:basedOn w:val="Standard"/>
    <w:link w:val="KopfzeileZchn"/>
    <w:uiPriority w:val="99"/>
    <w:semiHidden/>
    <w:unhideWhenUsed/>
    <w:rsid w:val="00902C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02C45"/>
  </w:style>
  <w:style w:type="paragraph" w:styleId="Fuzeile">
    <w:name w:val="footer"/>
    <w:basedOn w:val="Standard"/>
    <w:link w:val="FuzeileZchn"/>
    <w:uiPriority w:val="99"/>
    <w:semiHidden/>
    <w:unhideWhenUsed/>
    <w:rsid w:val="00902C4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02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Reiner</dc:creator>
  <cp:lastModifiedBy>Johann Georg Hamann</cp:lastModifiedBy>
  <cp:revision>9</cp:revision>
  <dcterms:created xsi:type="dcterms:W3CDTF">2016-08-24T13:58:00Z</dcterms:created>
  <dcterms:modified xsi:type="dcterms:W3CDTF">2017-01-13T16:04:00Z</dcterms:modified>
</cp:coreProperties>
</file>