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ED" w:rsidRDefault="00A527ED" w:rsidP="00A527ED">
      <w:r>
        <w:t xml:space="preserve">  </w:t>
      </w:r>
    </w:p>
    <w:p w:rsidR="00A527ED" w:rsidRDefault="00A527ED" w:rsidP="00A527ED">
      <w:r>
        <w:t>7 (Muslimische) Mädchen</w:t>
      </w:r>
      <w:r>
        <w:tab/>
      </w:r>
    </w:p>
    <w:p w:rsidR="00A527ED" w:rsidRDefault="00A527ED" w:rsidP="00A527ED">
      <w:pPr>
        <w:ind w:left="705" w:hanging="705"/>
      </w:pPr>
      <w:r>
        <w:t>1.</w:t>
      </w:r>
      <w:r>
        <w:tab/>
        <w:t xml:space="preserve">Die Zahl der Kinder ohne Konfession und die Zahl der Muslime in der Schule ist gestiegen. </w:t>
      </w:r>
      <w:r>
        <w:t>Mancherorts ist</w:t>
      </w:r>
      <w:r>
        <w:t xml:space="preserve"> weniger als die Hälfte aller Kinder getauft. </w:t>
      </w:r>
    </w:p>
    <w:p w:rsidR="00A527ED" w:rsidRDefault="00A527ED" w:rsidP="00A527ED">
      <w:pPr>
        <w:ind w:left="705" w:hanging="705"/>
      </w:pPr>
      <w:r>
        <w:t xml:space="preserve">2. </w:t>
      </w:r>
      <w:r>
        <w:tab/>
      </w:r>
      <w:r>
        <w:t xml:space="preserve">Wie hat das die Schule verändert? Welche Herausforderungen bringt das mit sich? Was </w:t>
      </w:r>
      <w:bookmarkStart w:id="0" w:name="_GoBack"/>
      <w:bookmarkEnd w:id="0"/>
      <w:r>
        <w:t>bedeutet das auch für „Religion im Schulleben“?</w:t>
      </w:r>
    </w:p>
    <w:p w:rsidR="005A69E1" w:rsidRDefault="005A69E1"/>
    <w:sectPr w:rsidR="005A69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ED"/>
    <w:rsid w:val="005A69E1"/>
    <w:rsid w:val="00A5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Kristen, Peter</dc:creator>
  <cp:lastModifiedBy>Kristen, Peter</cp:lastModifiedBy>
  <cp:revision>1</cp:revision>
  <dcterms:created xsi:type="dcterms:W3CDTF">2017-10-07T08:16:00Z</dcterms:created>
  <dcterms:modified xsi:type="dcterms:W3CDTF">2017-10-07T08:17:00Z</dcterms:modified>
</cp:coreProperties>
</file>