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C56079" w14:textId="77777777" w:rsidR="002C2B2D" w:rsidRDefault="00716637" w:rsidP="007F2A25">
      <w:pPr>
        <w:jc w:val="center"/>
        <w:rPr>
          <w:rFonts w:cstheme="minorHAnsi"/>
          <w:sz w:val="24"/>
          <w:szCs w:val="24"/>
        </w:rPr>
      </w:pPr>
      <w:bookmarkStart w:id="0" w:name="_GoBack"/>
      <w:bookmarkEnd w:id="0"/>
      <w:r>
        <w:rPr>
          <w:noProof/>
        </w:rPr>
        <w:drawing>
          <wp:anchor distT="0" distB="0" distL="114300" distR="114300" simplePos="0" relativeHeight="251676672" behindDoc="1" locked="0" layoutInCell="1" allowOverlap="1" wp14:anchorId="08C95AE5" wp14:editId="2FB0A9BE">
            <wp:simplePos x="0" y="0"/>
            <wp:positionH relativeFrom="column">
              <wp:posOffset>693420</wp:posOffset>
            </wp:positionH>
            <wp:positionV relativeFrom="paragraph">
              <wp:posOffset>97155</wp:posOffset>
            </wp:positionV>
            <wp:extent cx="586740" cy="1893570"/>
            <wp:effectExtent l="0" t="5715" r="0" b="0"/>
            <wp:wrapTight wrapText="bothSides">
              <wp:wrapPolygon edited="0">
                <wp:start x="21810" y="65"/>
                <wp:lineTo x="771" y="65"/>
                <wp:lineTo x="771" y="21361"/>
                <wp:lineTo x="21810" y="21361"/>
                <wp:lineTo x="21810" y="65"/>
              </wp:wrapPolygon>
            </wp:wrapTight>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rotWithShape="1">
                    <a:blip r:embed="rId4" cstate="print">
                      <a:extLst>
                        <a:ext uri="{28A0092B-C50C-407E-A947-70E740481C1C}">
                          <a14:useLocalDpi xmlns:a14="http://schemas.microsoft.com/office/drawing/2010/main" val="0"/>
                        </a:ext>
                      </a:extLst>
                    </a:blip>
                    <a:srcRect l="11458" r="19792"/>
                    <a:stretch/>
                  </pic:blipFill>
                  <pic:spPr>
                    <a:xfrm rot="16200000">
                      <a:off x="0" y="0"/>
                      <a:ext cx="586740" cy="1893570"/>
                    </a:xfrm>
                    <a:prstGeom prst="rect">
                      <a:avLst/>
                    </a:prstGeom>
                  </pic:spPr>
                </pic:pic>
              </a:graphicData>
            </a:graphic>
          </wp:anchor>
        </w:drawing>
      </w:r>
      <w:r w:rsidR="002C2B2D" w:rsidRPr="002C2B2D">
        <w:rPr>
          <w:rFonts w:cstheme="minorHAnsi"/>
          <w:sz w:val="52"/>
          <w:szCs w:val="52"/>
        </w:rPr>
        <w:t xml:space="preserve">Da bin </w:t>
      </w:r>
      <w:r w:rsidR="002C2B2D" w:rsidRPr="002C2B2D">
        <w:rPr>
          <w:rFonts w:cstheme="minorHAnsi"/>
          <w:color w:val="FF0000"/>
          <w:sz w:val="52"/>
          <w:szCs w:val="52"/>
        </w:rPr>
        <w:t>ich</w:t>
      </w:r>
      <w:r w:rsidR="002C2B2D" w:rsidRPr="002C2B2D">
        <w:rPr>
          <w:rFonts w:cstheme="minorHAnsi"/>
          <w:sz w:val="52"/>
          <w:szCs w:val="52"/>
        </w:rPr>
        <w:t xml:space="preserve"> mit dabei.</w:t>
      </w:r>
      <w:r w:rsidR="002C2B2D">
        <w:rPr>
          <w:rFonts w:cstheme="minorHAnsi"/>
          <w:sz w:val="24"/>
          <w:szCs w:val="24"/>
        </w:rPr>
        <w:t xml:space="preserve"> </w:t>
      </w:r>
    </w:p>
    <w:p w14:paraId="1312C924" w14:textId="77777777" w:rsidR="00716637" w:rsidRDefault="00716637" w:rsidP="00716637">
      <w:pPr>
        <w:spacing w:after="0"/>
        <w:jc w:val="center"/>
        <w:rPr>
          <w:rFonts w:cstheme="minorHAnsi"/>
          <w:sz w:val="24"/>
          <w:szCs w:val="24"/>
        </w:rPr>
      </w:pPr>
    </w:p>
    <w:p w14:paraId="52BB32FC" w14:textId="77777777" w:rsidR="00716637" w:rsidRPr="00716637" w:rsidRDefault="00F5053F" w:rsidP="00716637">
      <w:pPr>
        <w:spacing w:after="0"/>
        <w:jc w:val="center"/>
        <w:rPr>
          <w:rFonts w:cstheme="minorHAnsi"/>
          <w:b/>
          <w:sz w:val="24"/>
          <w:szCs w:val="24"/>
        </w:rPr>
      </w:pPr>
      <w:r w:rsidRPr="00716637">
        <w:rPr>
          <w:rFonts w:cstheme="minorHAnsi"/>
          <w:b/>
          <w:sz w:val="24"/>
          <w:szCs w:val="24"/>
        </w:rPr>
        <w:t xml:space="preserve">Informationen und Anregungen zu den acht </w:t>
      </w:r>
      <w:r w:rsidR="002C2B2D" w:rsidRPr="00716637">
        <w:rPr>
          <w:rFonts w:cstheme="minorHAnsi"/>
          <w:b/>
          <w:sz w:val="24"/>
          <w:szCs w:val="24"/>
        </w:rPr>
        <w:t xml:space="preserve">Fotos für den Religionsunterricht </w:t>
      </w:r>
    </w:p>
    <w:p w14:paraId="729FBD45" w14:textId="77777777" w:rsidR="007F2A25" w:rsidRPr="00716637" w:rsidRDefault="002C2B2D" w:rsidP="00716637">
      <w:pPr>
        <w:spacing w:after="0"/>
        <w:jc w:val="center"/>
        <w:rPr>
          <w:rFonts w:cstheme="minorHAnsi"/>
          <w:b/>
          <w:sz w:val="24"/>
          <w:szCs w:val="24"/>
        </w:rPr>
      </w:pPr>
      <w:r w:rsidRPr="00716637">
        <w:rPr>
          <w:rFonts w:cstheme="minorHAnsi"/>
          <w:b/>
          <w:sz w:val="24"/>
          <w:szCs w:val="24"/>
        </w:rPr>
        <w:t xml:space="preserve">in </w:t>
      </w:r>
      <w:r w:rsidR="00F5053F" w:rsidRPr="00716637">
        <w:rPr>
          <w:rFonts w:cstheme="minorHAnsi"/>
          <w:b/>
          <w:sz w:val="24"/>
          <w:szCs w:val="24"/>
        </w:rPr>
        <w:t>RPI-</w:t>
      </w:r>
      <w:r w:rsidR="00031E77" w:rsidRPr="00716637">
        <w:rPr>
          <w:rFonts w:cstheme="minorHAnsi"/>
          <w:b/>
          <w:sz w:val="24"/>
          <w:szCs w:val="24"/>
        </w:rPr>
        <w:t>Impulse 3</w:t>
      </w:r>
      <w:r w:rsidR="007F2A25" w:rsidRPr="00716637">
        <w:rPr>
          <w:rFonts w:cstheme="minorHAnsi"/>
          <w:b/>
          <w:sz w:val="24"/>
          <w:szCs w:val="24"/>
        </w:rPr>
        <w:t>-2019</w:t>
      </w:r>
      <w:r w:rsidR="00F5053F" w:rsidRPr="00716637">
        <w:rPr>
          <w:rFonts w:cstheme="minorHAnsi"/>
          <w:b/>
          <w:sz w:val="24"/>
          <w:szCs w:val="24"/>
        </w:rPr>
        <w:t xml:space="preserve"> von Peter Kristen </w:t>
      </w:r>
    </w:p>
    <w:p w14:paraId="752CE418" w14:textId="77777777" w:rsidR="002C2B2D" w:rsidRPr="007865A0" w:rsidRDefault="002C2B2D" w:rsidP="007F2A25">
      <w:pPr>
        <w:jc w:val="center"/>
        <w:rPr>
          <w:rFonts w:cstheme="minorHAnsi"/>
          <w:sz w:val="24"/>
          <w:szCs w:val="24"/>
        </w:rPr>
      </w:pPr>
    </w:p>
    <w:p w14:paraId="56375970" w14:textId="77777777" w:rsidR="001B58ED" w:rsidRPr="007865A0" w:rsidRDefault="001B58ED" w:rsidP="001B58ED">
      <w:pPr>
        <w:pStyle w:val="StandardWeb"/>
        <w:spacing w:before="0" w:beforeAutospacing="0" w:after="0" w:afterAutospacing="0"/>
        <w:rPr>
          <w:rFonts w:asciiTheme="minorHAnsi" w:eastAsia="+mn-ea" w:hAnsiTheme="minorHAnsi" w:cstheme="minorHAnsi"/>
          <w:color w:val="000000"/>
          <w:kern w:val="24"/>
        </w:rPr>
      </w:pPr>
      <w:r w:rsidRPr="007865A0">
        <w:rPr>
          <w:rFonts w:asciiTheme="minorHAnsi" w:eastAsia="+mn-ea" w:hAnsiTheme="minorHAnsi" w:cstheme="minorHAnsi"/>
          <w:color w:val="000000"/>
          <w:kern w:val="24"/>
        </w:rPr>
        <w:t xml:space="preserve">Um einem Foto die Gelegenheit zu geben, „sich auszusprechen“, sollte es zuerst frei und bedeutungsoffen betrachtet werden können. Zwischen dem Foto und den Betrachtenden wird Unterschiedliches passieren. Jede Information zum Foto (Titel oder Bildunterschriften, aber auch Informationen zum Ort der Aufnahme) schränken den Blick auf das Foto und die je unterschiedlichen Assoziationen der Betrachtenden ein. </w:t>
      </w:r>
    </w:p>
    <w:p w14:paraId="246F0D1C" w14:textId="77777777" w:rsidR="001B58ED" w:rsidRPr="007865A0" w:rsidRDefault="001B58ED" w:rsidP="001B58ED">
      <w:pPr>
        <w:pStyle w:val="StandardWeb"/>
        <w:spacing w:before="0" w:beforeAutospacing="0" w:after="0" w:afterAutospacing="0"/>
        <w:rPr>
          <w:rFonts w:asciiTheme="minorHAnsi" w:eastAsia="+mn-ea" w:hAnsiTheme="minorHAnsi" w:cstheme="minorHAnsi"/>
          <w:color w:val="000000"/>
          <w:kern w:val="24"/>
        </w:rPr>
      </w:pPr>
      <w:r w:rsidRPr="007865A0">
        <w:rPr>
          <w:rFonts w:asciiTheme="minorHAnsi" w:eastAsia="+mn-ea" w:hAnsiTheme="minorHAnsi" w:cstheme="minorHAnsi"/>
          <w:color w:val="000000"/>
          <w:kern w:val="24"/>
        </w:rPr>
        <w:t xml:space="preserve">Darum schlage ich vor, Fotos in diesen fünf Schritten zu betrachten. Die Fragen sind so formuliert, dass Schüler*innen mit ihnen (in der Regel) arbeiten können. Erst im dritten Schritt ist der Ort für Informationen, die den Fotos beigefügt sind. Diese sollten dann separat zugänglich sein. Hilfreich für die Betrachtung sind gute Farbdrucke in Postkartengröße oder dem Fotoformat 13x18, von denen sich Schüler*innen einen für eine </w:t>
      </w:r>
      <w:r w:rsidR="00F5053F">
        <w:rPr>
          <w:rFonts w:asciiTheme="minorHAnsi" w:eastAsia="+mn-ea" w:hAnsiTheme="minorHAnsi" w:cstheme="minorHAnsi"/>
          <w:color w:val="000000"/>
          <w:kern w:val="24"/>
        </w:rPr>
        <w:t xml:space="preserve">Einzelarbeit (oder einem </w:t>
      </w:r>
      <w:proofErr w:type="spellStart"/>
      <w:r w:rsidR="00F5053F">
        <w:rPr>
          <w:rFonts w:asciiTheme="minorHAnsi" w:eastAsia="+mn-ea" w:hAnsiTheme="minorHAnsi" w:cstheme="minorHAnsi"/>
          <w:color w:val="000000"/>
          <w:kern w:val="24"/>
        </w:rPr>
        <w:t>think</w:t>
      </w:r>
      <w:proofErr w:type="spellEnd"/>
      <w:r w:rsidR="00F5053F">
        <w:rPr>
          <w:rFonts w:asciiTheme="minorHAnsi" w:eastAsia="+mn-ea" w:hAnsiTheme="minorHAnsi" w:cstheme="minorHAnsi"/>
          <w:color w:val="000000"/>
          <w:kern w:val="24"/>
        </w:rPr>
        <w:t>-</w:t>
      </w:r>
      <w:r w:rsidRPr="007865A0">
        <w:rPr>
          <w:rFonts w:asciiTheme="minorHAnsi" w:eastAsia="+mn-ea" w:hAnsiTheme="minorHAnsi" w:cstheme="minorHAnsi"/>
          <w:color w:val="000000"/>
          <w:kern w:val="24"/>
        </w:rPr>
        <w:t>pair-share) aussuchen können. Große Projektionen der Fotos (Download von der Webseite des RPI) ermöglichen eine gemeinsame Betrachtung desselben Fotos.</w:t>
      </w:r>
    </w:p>
    <w:p w14:paraId="5356A278" w14:textId="77777777" w:rsidR="001B58ED" w:rsidRPr="007865A0" w:rsidRDefault="001B58ED" w:rsidP="00F5053F">
      <w:pPr>
        <w:pStyle w:val="StandardWeb"/>
        <w:spacing w:before="0" w:beforeAutospacing="0" w:after="0" w:afterAutospacing="0"/>
        <w:jc w:val="right"/>
        <w:rPr>
          <w:rFonts w:asciiTheme="minorHAnsi" w:eastAsia="+mn-ea" w:hAnsiTheme="minorHAnsi" w:cstheme="minorHAnsi"/>
          <w:color w:val="000000"/>
          <w:kern w:val="24"/>
        </w:rPr>
      </w:pPr>
    </w:p>
    <w:p w14:paraId="3DA3B162" w14:textId="77777777" w:rsidR="001B58ED" w:rsidRPr="007865A0" w:rsidRDefault="001B58ED" w:rsidP="001B58ED">
      <w:pPr>
        <w:pStyle w:val="StandardWeb"/>
        <w:spacing w:before="0" w:beforeAutospacing="0" w:after="0" w:afterAutospacing="0"/>
        <w:rPr>
          <w:rFonts w:asciiTheme="minorHAnsi" w:eastAsia="+mn-ea" w:hAnsiTheme="minorHAnsi" w:cstheme="minorHAnsi"/>
          <w:color w:val="000000"/>
          <w:kern w:val="24"/>
        </w:rPr>
      </w:pPr>
    </w:p>
    <w:p w14:paraId="4BD8C3A2" w14:textId="77777777" w:rsidR="001B58ED" w:rsidRPr="007865A0" w:rsidRDefault="001B58ED" w:rsidP="001B58ED">
      <w:pPr>
        <w:pStyle w:val="StandardWeb"/>
        <w:spacing w:before="0" w:beforeAutospacing="0" w:after="0" w:afterAutospacing="0"/>
        <w:rPr>
          <w:rFonts w:asciiTheme="minorHAnsi" w:eastAsia="+mn-ea" w:hAnsiTheme="minorHAnsi" w:cstheme="minorHAnsi"/>
          <w:b/>
          <w:bCs/>
          <w:color w:val="000000"/>
          <w:kern w:val="24"/>
        </w:rPr>
      </w:pPr>
    </w:p>
    <w:p w14:paraId="55D5FF2F" w14:textId="77777777" w:rsidR="001B58ED" w:rsidRPr="007865A0" w:rsidRDefault="001B58ED" w:rsidP="001B58ED">
      <w:pPr>
        <w:pStyle w:val="StandardWeb"/>
        <w:spacing w:before="0" w:beforeAutospacing="0" w:after="0" w:afterAutospacing="0"/>
        <w:jc w:val="center"/>
        <w:rPr>
          <w:rFonts w:asciiTheme="minorHAnsi" w:eastAsia="+mn-ea" w:hAnsiTheme="minorHAnsi" w:cstheme="minorHAnsi"/>
          <w:b/>
          <w:bCs/>
          <w:color w:val="000000"/>
          <w:kern w:val="24"/>
        </w:rPr>
      </w:pPr>
      <w:r w:rsidRPr="007865A0">
        <w:rPr>
          <w:rFonts w:asciiTheme="minorHAnsi" w:eastAsia="+mn-ea" w:hAnsiTheme="minorHAnsi" w:cstheme="minorHAnsi"/>
          <w:b/>
          <w:bCs/>
          <w:color w:val="000000"/>
          <w:kern w:val="24"/>
        </w:rPr>
        <w:t>Fotos betrachten</w:t>
      </w:r>
    </w:p>
    <w:p w14:paraId="0DAB860B" w14:textId="77777777" w:rsidR="001B58ED" w:rsidRPr="007865A0" w:rsidRDefault="001B58ED" w:rsidP="001B58ED">
      <w:pPr>
        <w:pStyle w:val="StandardWeb"/>
        <w:spacing w:before="0" w:beforeAutospacing="0" w:after="0" w:afterAutospacing="0"/>
        <w:jc w:val="center"/>
        <w:rPr>
          <w:rFonts w:asciiTheme="minorHAnsi" w:eastAsia="+mn-ea" w:hAnsiTheme="minorHAnsi" w:cstheme="minorHAnsi"/>
          <w:b/>
          <w:bCs/>
          <w:color w:val="000000"/>
          <w:kern w:val="24"/>
        </w:rPr>
      </w:pPr>
      <w:r w:rsidRPr="007865A0">
        <w:rPr>
          <w:rFonts w:asciiTheme="minorHAnsi" w:eastAsia="+mn-ea" w:hAnsiTheme="minorHAnsi" w:cstheme="minorHAnsi"/>
          <w:b/>
          <w:bCs/>
          <w:color w:val="000000"/>
          <w:kern w:val="24"/>
        </w:rPr>
        <w:t>in fünf Schritten</w:t>
      </w:r>
    </w:p>
    <w:p w14:paraId="084210EB" w14:textId="77777777" w:rsidR="001B58ED" w:rsidRPr="007865A0" w:rsidRDefault="001B58ED" w:rsidP="001B58ED">
      <w:pPr>
        <w:pStyle w:val="StandardWeb"/>
        <w:spacing w:before="0" w:beforeAutospacing="0" w:after="0" w:afterAutospacing="0"/>
        <w:jc w:val="center"/>
        <w:rPr>
          <w:rFonts w:asciiTheme="minorHAnsi" w:hAnsiTheme="minorHAnsi" w:cstheme="minorHAnsi"/>
        </w:rPr>
      </w:pPr>
    </w:p>
    <w:p w14:paraId="698FAE55" w14:textId="77777777" w:rsidR="001B58ED" w:rsidRPr="007865A0" w:rsidRDefault="001B58ED" w:rsidP="001B58ED">
      <w:pPr>
        <w:pStyle w:val="StandardWeb"/>
        <w:spacing w:before="0" w:beforeAutospacing="0" w:after="0" w:afterAutospacing="0"/>
        <w:rPr>
          <w:rFonts w:asciiTheme="minorHAnsi" w:hAnsiTheme="minorHAnsi" w:cstheme="minorHAnsi"/>
        </w:rPr>
      </w:pPr>
      <w:r w:rsidRPr="007865A0">
        <w:rPr>
          <w:rFonts w:asciiTheme="minorHAnsi" w:eastAsia="+mn-ea" w:hAnsiTheme="minorHAnsi" w:cstheme="minorHAnsi"/>
          <w:b/>
          <w:bCs/>
          <w:color w:val="000000"/>
          <w:kern w:val="24"/>
        </w:rPr>
        <w:t xml:space="preserve">1 Was sehe ich? </w:t>
      </w:r>
    </w:p>
    <w:p w14:paraId="481FDE1A" w14:textId="77777777" w:rsidR="001B58ED" w:rsidRPr="007865A0" w:rsidRDefault="001B58ED" w:rsidP="001B58ED">
      <w:pPr>
        <w:pStyle w:val="StandardWeb"/>
        <w:spacing w:before="0" w:beforeAutospacing="0" w:after="0" w:afterAutospacing="0"/>
        <w:rPr>
          <w:rFonts w:asciiTheme="minorHAnsi" w:eastAsia="+mn-ea" w:hAnsiTheme="minorHAnsi" w:cstheme="minorHAnsi"/>
          <w:color w:val="000000"/>
          <w:kern w:val="24"/>
        </w:rPr>
      </w:pPr>
      <w:r w:rsidRPr="007865A0">
        <w:rPr>
          <w:rFonts w:asciiTheme="minorHAnsi" w:eastAsia="+mn-ea" w:hAnsiTheme="minorHAnsi" w:cstheme="minorHAnsi"/>
          <w:i/>
          <w:color w:val="000000"/>
          <w:kern w:val="24"/>
        </w:rPr>
        <w:t>Beschreibe,</w:t>
      </w:r>
      <w:r w:rsidRPr="007865A0">
        <w:rPr>
          <w:rFonts w:asciiTheme="minorHAnsi" w:eastAsia="+mn-ea" w:hAnsiTheme="minorHAnsi" w:cstheme="minorHAnsi"/>
          <w:color w:val="000000"/>
          <w:kern w:val="24"/>
        </w:rPr>
        <w:t xml:space="preserve"> was du auf dem Foto erkennst, wie das Foto auf dich wirkt. Woran musst du denken, wenn du das Foto betrachtest, wie fühlt es sich an?</w:t>
      </w:r>
    </w:p>
    <w:p w14:paraId="09986284" w14:textId="77777777" w:rsidR="001B58ED" w:rsidRPr="007865A0" w:rsidRDefault="001B58ED" w:rsidP="001B58ED">
      <w:pPr>
        <w:pStyle w:val="StandardWeb"/>
        <w:spacing w:before="0" w:beforeAutospacing="0" w:after="0" w:afterAutospacing="0"/>
        <w:rPr>
          <w:rFonts w:asciiTheme="minorHAnsi" w:hAnsiTheme="minorHAnsi" w:cstheme="minorHAnsi"/>
        </w:rPr>
      </w:pPr>
    </w:p>
    <w:p w14:paraId="360817FA" w14:textId="77777777" w:rsidR="001B58ED" w:rsidRPr="007865A0" w:rsidRDefault="001B58ED" w:rsidP="001B58ED">
      <w:pPr>
        <w:pStyle w:val="StandardWeb"/>
        <w:spacing w:before="0" w:beforeAutospacing="0" w:after="0" w:afterAutospacing="0"/>
        <w:rPr>
          <w:rFonts w:asciiTheme="minorHAnsi" w:hAnsiTheme="minorHAnsi" w:cstheme="minorHAnsi"/>
        </w:rPr>
      </w:pPr>
      <w:r w:rsidRPr="007865A0">
        <w:rPr>
          <w:rFonts w:asciiTheme="minorHAnsi" w:eastAsia="+mn-ea" w:hAnsiTheme="minorHAnsi" w:cstheme="minorHAnsi"/>
          <w:b/>
          <w:bCs/>
          <w:color w:val="000000"/>
          <w:kern w:val="24"/>
        </w:rPr>
        <w:t xml:space="preserve">2 Wie ist das Foto aufgebaut? </w:t>
      </w:r>
    </w:p>
    <w:p w14:paraId="6F8CAA3C" w14:textId="77777777" w:rsidR="001B58ED" w:rsidRPr="007865A0" w:rsidRDefault="001B58ED" w:rsidP="001B58ED">
      <w:pPr>
        <w:pStyle w:val="StandardWeb"/>
        <w:spacing w:before="0" w:beforeAutospacing="0" w:after="0" w:afterAutospacing="0"/>
        <w:rPr>
          <w:rFonts w:asciiTheme="minorHAnsi" w:eastAsia="+mn-ea" w:hAnsiTheme="minorHAnsi" w:cstheme="minorHAnsi"/>
          <w:color w:val="000000"/>
          <w:kern w:val="24"/>
        </w:rPr>
      </w:pPr>
      <w:r w:rsidRPr="007865A0">
        <w:rPr>
          <w:rFonts w:asciiTheme="minorHAnsi" w:eastAsia="+mn-ea" w:hAnsiTheme="minorHAnsi" w:cstheme="minorHAnsi"/>
          <w:color w:val="000000"/>
          <w:kern w:val="24"/>
        </w:rPr>
        <w:t xml:space="preserve">Achte auf Formen, hell und dunkel, Linien, Perspektive, Licht und den Moment. </w:t>
      </w:r>
    </w:p>
    <w:p w14:paraId="026BA687" w14:textId="77777777" w:rsidR="001B58ED" w:rsidRPr="007865A0" w:rsidRDefault="001B58ED" w:rsidP="001B58ED">
      <w:pPr>
        <w:pStyle w:val="StandardWeb"/>
        <w:spacing w:before="0" w:beforeAutospacing="0" w:after="0" w:afterAutospacing="0"/>
        <w:rPr>
          <w:rFonts w:asciiTheme="minorHAnsi" w:hAnsiTheme="minorHAnsi" w:cstheme="minorHAnsi"/>
        </w:rPr>
      </w:pPr>
    </w:p>
    <w:p w14:paraId="76E03DB7" w14:textId="77777777" w:rsidR="001B58ED" w:rsidRPr="007865A0" w:rsidRDefault="001B58ED" w:rsidP="001B58ED">
      <w:pPr>
        <w:pStyle w:val="StandardWeb"/>
        <w:spacing w:before="0" w:beforeAutospacing="0" w:after="0" w:afterAutospacing="0"/>
        <w:rPr>
          <w:rFonts w:asciiTheme="minorHAnsi" w:eastAsia="+mn-ea" w:hAnsiTheme="minorHAnsi" w:cstheme="minorHAnsi"/>
          <w:b/>
          <w:bCs/>
          <w:color w:val="7030A0"/>
          <w:kern w:val="24"/>
        </w:rPr>
      </w:pPr>
      <w:r w:rsidRPr="007865A0">
        <w:rPr>
          <w:rFonts w:asciiTheme="minorHAnsi" w:eastAsia="+mn-ea" w:hAnsiTheme="minorHAnsi" w:cstheme="minorHAnsi"/>
          <w:b/>
          <w:bCs/>
          <w:color w:val="7030A0"/>
          <w:kern w:val="24"/>
        </w:rPr>
        <w:t>3 Hast du Fragen zu etwas, das auf dem Foto erscheint?</w:t>
      </w:r>
    </w:p>
    <w:p w14:paraId="13AC89ED" w14:textId="77777777" w:rsidR="001B58ED" w:rsidRPr="007865A0" w:rsidRDefault="001B58ED" w:rsidP="001B58ED">
      <w:pPr>
        <w:pStyle w:val="StandardWeb"/>
        <w:spacing w:before="0" w:beforeAutospacing="0" w:after="0" w:afterAutospacing="0"/>
        <w:rPr>
          <w:rFonts w:asciiTheme="minorHAnsi" w:hAnsiTheme="minorHAnsi" w:cstheme="minorHAnsi"/>
        </w:rPr>
      </w:pPr>
    </w:p>
    <w:p w14:paraId="5D33F7A0" w14:textId="77777777" w:rsidR="001B58ED" w:rsidRPr="007865A0" w:rsidRDefault="001B58ED" w:rsidP="001B58ED">
      <w:pPr>
        <w:pStyle w:val="StandardWeb"/>
        <w:spacing w:before="0" w:beforeAutospacing="0" w:after="0" w:afterAutospacing="0"/>
        <w:rPr>
          <w:rFonts w:asciiTheme="minorHAnsi" w:eastAsia="+mn-ea" w:hAnsiTheme="minorHAnsi" w:cstheme="minorHAnsi"/>
          <w:b/>
          <w:bCs/>
          <w:color w:val="000000"/>
          <w:kern w:val="24"/>
        </w:rPr>
      </w:pPr>
      <w:r w:rsidRPr="007865A0">
        <w:rPr>
          <w:rFonts w:asciiTheme="minorHAnsi" w:eastAsia="+mn-ea" w:hAnsiTheme="minorHAnsi" w:cstheme="minorHAnsi"/>
          <w:b/>
          <w:bCs/>
          <w:color w:val="000000"/>
          <w:kern w:val="24"/>
        </w:rPr>
        <w:t>4 Was wollte der Fotograf wohl ausdrücken?</w:t>
      </w:r>
    </w:p>
    <w:p w14:paraId="2DAFAD9C" w14:textId="77777777" w:rsidR="001B58ED" w:rsidRPr="007865A0" w:rsidRDefault="001B58ED" w:rsidP="001B58ED">
      <w:pPr>
        <w:pStyle w:val="StandardWeb"/>
        <w:spacing w:before="0" w:beforeAutospacing="0" w:after="0" w:afterAutospacing="0"/>
        <w:rPr>
          <w:rFonts w:asciiTheme="minorHAnsi" w:hAnsiTheme="minorHAnsi" w:cstheme="minorHAnsi"/>
        </w:rPr>
      </w:pPr>
      <w:r w:rsidRPr="007865A0">
        <w:rPr>
          <w:rFonts w:asciiTheme="minorHAnsi" w:eastAsia="+mn-ea" w:hAnsiTheme="minorHAnsi" w:cstheme="minorHAnsi"/>
          <w:b/>
          <w:bCs/>
          <w:color w:val="000000"/>
          <w:kern w:val="24"/>
        </w:rPr>
        <w:t xml:space="preserve"> </w:t>
      </w:r>
    </w:p>
    <w:p w14:paraId="47A41682" w14:textId="77777777" w:rsidR="001B58ED" w:rsidRPr="007865A0" w:rsidRDefault="001B58ED" w:rsidP="001B58ED">
      <w:pPr>
        <w:pStyle w:val="StandardWeb"/>
        <w:spacing w:before="0" w:beforeAutospacing="0" w:after="0" w:afterAutospacing="0"/>
        <w:rPr>
          <w:rFonts w:asciiTheme="minorHAnsi" w:hAnsiTheme="minorHAnsi" w:cstheme="minorHAnsi"/>
        </w:rPr>
      </w:pPr>
      <w:r w:rsidRPr="007865A0">
        <w:rPr>
          <w:rFonts w:asciiTheme="minorHAnsi" w:eastAsia="+mn-ea" w:hAnsiTheme="minorHAnsi" w:cstheme="minorHAnsi"/>
          <w:b/>
          <w:bCs/>
          <w:color w:val="000000"/>
          <w:kern w:val="24"/>
        </w:rPr>
        <w:t xml:space="preserve">5 Was bedeutet das Foto für dich? </w:t>
      </w:r>
    </w:p>
    <w:p w14:paraId="7D005516" w14:textId="77777777" w:rsidR="001B58ED" w:rsidRPr="007865A0" w:rsidRDefault="001B58ED" w:rsidP="001B58ED">
      <w:pPr>
        <w:pStyle w:val="StandardWeb"/>
        <w:spacing w:before="0" w:beforeAutospacing="0" w:after="0" w:afterAutospacing="0"/>
        <w:rPr>
          <w:rFonts w:asciiTheme="minorHAnsi" w:hAnsiTheme="minorHAnsi" w:cstheme="minorHAnsi"/>
        </w:rPr>
      </w:pPr>
      <w:r w:rsidRPr="007865A0">
        <w:rPr>
          <w:rFonts w:asciiTheme="minorHAnsi" w:eastAsia="+mn-ea" w:hAnsiTheme="minorHAnsi" w:cstheme="minorHAnsi"/>
          <w:color w:val="000000"/>
          <w:kern w:val="24"/>
        </w:rPr>
        <w:t>Du kannst (jetzt) auch deuten, widersprechen oder zustimmen, eine Frage benennen, eine Sorge oder eine Hoffnung, eine Erinnerung oder eine Geschichte erzählen …</w:t>
      </w:r>
    </w:p>
    <w:p w14:paraId="10CD215C" w14:textId="77777777" w:rsidR="007F2A25" w:rsidRPr="007865A0" w:rsidRDefault="007F2A25" w:rsidP="007F2A25">
      <w:pPr>
        <w:rPr>
          <w:rFonts w:cstheme="minorHAnsi"/>
          <w:sz w:val="24"/>
          <w:szCs w:val="24"/>
        </w:rPr>
      </w:pPr>
    </w:p>
    <w:p w14:paraId="28857D59" w14:textId="77777777" w:rsidR="00267401" w:rsidRDefault="00267401" w:rsidP="007F2A25">
      <w:pPr>
        <w:rPr>
          <w:rFonts w:cstheme="minorHAnsi"/>
          <w:b/>
          <w:sz w:val="24"/>
          <w:szCs w:val="24"/>
        </w:rPr>
      </w:pPr>
    </w:p>
    <w:p w14:paraId="24267848" w14:textId="77777777" w:rsidR="00267401" w:rsidRDefault="00267401" w:rsidP="007F2A25">
      <w:pPr>
        <w:rPr>
          <w:rFonts w:cstheme="minorHAnsi"/>
          <w:b/>
          <w:sz w:val="24"/>
          <w:szCs w:val="24"/>
        </w:rPr>
      </w:pPr>
    </w:p>
    <w:p w14:paraId="72E1176D" w14:textId="77777777" w:rsidR="00267401" w:rsidRDefault="00267401" w:rsidP="007F2A25">
      <w:pPr>
        <w:rPr>
          <w:rFonts w:cstheme="minorHAnsi"/>
          <w:b/>
          <w:sz w:val="24"/>
          <w:szCs w:val="24"/>
        </w:rPr>
      </w:pPr>
    </w:p>
    <w:p w14:paraId="404CB66B" w14:textId="77777777" w:rsidR="00267401" w:rsidRDefault="00267401" w:rsidP="007F2A25">
      <w:pPr>
        <w:rPr>
          <w:rFonts w:cstheme="minorHAnsi"/>
          <w:b/>
          <w:sz w:val="24"/>
          <w:szCs w:val="24"/>
        </w:rPr>
      </w:pPr>
    </w:p>
    <w:p w14:paraId="59FF1098" w14:textId="77777777" w:rsidR="00267401" w:rsidRDefault="00267401" w:rsidP="007F2A25">
      <w:pPr>
        <w:rPr>
          <w:rFonts w:cstheme="minorHAnsi"/>
          <w:b/>
          <w:sz w:val="24"/>
          <w:szCs w:val="24"/>
        </w:rPr>
      </w:pPr>
    </w:p>
    <w:p w14:paraId="292C7C60" w14:textId="77777777" w:rsidR="007F2A25" w:rsidRPr="007865A0" w:rsidRDefault="00031E77" w:rsidP="007F2A25">
      <w:pPr>
        <w:rPr>
          <w:rFonts w:cstheme="minorHAnsi"/>
          <w:b/>
          <w:sz w:val="24"/>
          <w:szCs w:val="24"/>
        </w:rPr>
      </w:pPr>
      <w:r w:rsidRPr="007865A0">
        <w:rPr>
          <w:rFonts w:cstheme="minorHAnsi"/>
          <w:b/>
          <w:sz w:val="24"/>
          <w:szCs w:val="24"/>
        </w:rPr>
        <w:t>Kriegserinnerung</w:t>
      </w:r>
    </w:p>
    <w:p w14:paraId="2AAC2A98" w14:textId="77777777" w:rsidR="007865A0" w:rsidRPr="007865A0" w:rsidRDefault="00267401" w:rsidP="007865A0">
      <w:pPr>
        <w:rPr>
          <w:rFonts w:cstheme="minorHAnsi"/>
          <w:sz w:val="24"/>
          <w:szCs w:val="24"/>
        </w:rPr>
      </w:pPr>
      <w:r w:rsidRPr="007865A0">
        <w:rPr>
          <w:rFonts w:cstheme="minorHAnsi"/>
          <w:b/>
          <w:noProof/>
          <w:sz w:val="24"/>
          <w:szCs w:val="24"/>
        </w:rPr>
        <w:drawing>
          <wp:anchor distT="0" distB="0" distL="114300" distR="114300" simplePos="0" relativeHeight="251659264" behindDoc="1" locked="0" layoutInCell="1" allowOverlap="1" wp14:anchorId="276CB61A" wp14:editId="1092DE00">
            <wp:simplePos x="0" y="0"/>
            <wp:positionH relativeFrom="margin">
              <wp:posOffset>2433955</wp:posOffset>
            </wp:positionH>
            <wp:positionV relativeFrom="paragraph">
              <wp:posOffset>4445</wp:posOffset>
            </wp:positionV>
            <wp:extent cx="3578400" cy="5367600"/>
            <wp:effectExtent l="0" t="0" r="3175" b="5080"/>
            <wp:wrapTight wrapText="bothSides">
              <wp:wrapPolygon edited="0">
                <wp:start x="0" y="0"/>
                <wp:lineTo x="0" y="21544"/>
                <wp:lineTo x="21504" y="21544"/>
                <wp:lineTo x="21504"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78400" cy="5367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sz w:val="24"/>
          <w:szCs w:val="24"/>
        </w:rPr>
        <w:t>In diesem Moment lugt die Sonne h</w:t>
      </w:r>
      <w:r w:rsidR="007865A0" w:rsidRPr="007865A0">
        <w:rPr>
          <w:rFonts w:cstheme="minorHAnsi"/>
          <w:sz w:val="24"/>
          <w:szCs w:val="24"/>
        </w:rPr>
        <w:t>inter d</w:t>
      </w:r>
      <w:r>
        <w:rPr>
          <w:rFonts w:cstheme="minorHAnsi"/>
          <w:sz w:val="24"/>
          <w:szCs w:val="24"/>
        </w:rPr>
        <w:t xml:space="preserve">em Kreuz hervor. </w:t>
      </w:r>
      <w:r w:rsidR="007865A0" w:rsidRPr="007865A0">
        <w:rPr>
          <w:rFonts w:cstheme="minorHAnsi"/>
          <w:sz w:val="24"/>
          <w:szCs w:val="24"/>
        </w:rPr>
        <w:t>Die Bundeswehr hat diese</w:t>
      </w:r>
      <w:r w:rsidR="007865A0">
        <w:rPr>
          <w:rFonts w:cstheme="minorHAnsi"/>
          <w:sz w:val="24"/>
          <w:szCs w:val="24"/>
        </w:rPr>
        <w:t xml:space="preserve"> Form des Kreuzes, da</w:t>
      </w:r>
      <w:r w:rsidR="007865A0" w:rsidRPr="007865A0">
        <w:rPr>
          <w:rFonts w:cstheme="minorHAnsi"/>
          <w:sz w:val="24"/>
          <w:szCs w:val="24"/>
        </w:rPr>
        <w:t xml:space="preserve">s „Prankenkreuz“ bis heute als „Hoheits- und </w:t>
      </w:r>
      <w:r w:rsidR="007865A0">
        <w:rPr>
          <w:rFonts w:cstheme="minorHAnsi"/>
          <w:sz w:val="24"/>
          <w:szCs w:val="24"/>
        </w:rPr>
        <w:t>Ehrenzeichen“.</w:t>
      </w:r>
    </w:p>
    <w:p w14:paraId="29EADA25" w14:textId="77777777" w:rsidR="007865A0" w:rsidRDefault="00031E77" w:rsidP="007F2A25">
      <w:pPr>
        <w:rPr>
          <w:rFonts w:cstheme="minorHAnsi"/>
          <w:sz w:val="24"/>
          <w:szCs w:val="24"/>
        </w:rPr>
      </w:pPr>
      <w:r w:rsidRPr="007865A0">
        <w:rPr>
          <w:rFonts w:cstheme="minorHAnsi"/>
          <w:sz w:val="24"/>
          <w:szCs w:val="24"/>
        </w:rPr>
        <w:t xml:space="preserve">In vielen Städten und Dörfern erinnern Denkmäler </w:t>
      </w:r>
      <w:r w:rsidR="007865A0">
        <w:rPr>
          <w:rFonts w:cstheme="minorHAnsi"/>
          <w:sz w:val="24"/>
          <w:szCs w:val="24"/>
        </w:rPr>
        <w:t xml:space="preserve">wie dieses </w:t>
      </w:r>
      <w:r w:rsidRPr="007865A0">
        <w:rPr>
          <w:rFonts w:cstheme="minorHAnsi"/>
          <w:sz w:val="24"/>
          <w:szCs w:val="24"/>
        </w:rPr>
        <w:t>an die Menschen,</w:t>
      </w:r>
      <w:r w:rsidR="007865A0">
        <w:rPr>
          <w:rFonts w:cstheme="minorHAnsi"/>
          <w:sz w:val="24"/>
          <w:szCs w:val="24"/>
        </w:rPr>
        <w:t xml:space="preserve"> die im Krieg </w:t>
      </w:r>
      <w:r w:rsidRPr="007865A0">
        <w:rPr>
          <w:rFonts w:cstheme="minorHAnsi"/>
          <w:sz w:val="24"/>
          <w:szCs w:val="24"/>
        </w:rPr>
        <w:t xml:space="preserve">ums Leben gekommen sind. Meist ehren sie Soldaten, </w:t>
      </w:r>
      <w:r w:rsidR="007865A0">
        <w:rPr>
          <w:rFonts w:cstheme="minorHAnsi"/>
          <w:sz w:val="24"/>
          <w:szCs w:val="24"/>
        </w:rPr>
        <w:t>die „den Heldentod im Weltkriege starben“, weniger die Zivilbevölkerung.</w:t>
      </w:r>
    </w:p>
    <w:p w14:paraId="31BF7783" w14:textId="77777777" w:rsidR="007865A0" w:rsidRDefault="007865A0" w:rsidP="007F2A25">
      <w:pPr>
        <w:rPr>
          <w:rFonts w:cstheme="minorHAnsi"/>
          <w:sz w:val="24"/>
          <w:szCs w:val="24"/>
        </w:rPr>
      </w:pPr>
      <w:r>
        <w:rPr>
          <w:rFonts w:cstheme="minorHAnsi"/>
          <w:sz w:val="24"/>
          <w:szCs w:val="24"/>
        </w:rPr>
        <w:t xml:space="preserve">Die Denkmäler stammen „aus schwerer Zeit“, wie es dort zu lesen ist. </w:t>
      </w:r>
    </w:p>
    <w:p w14:paraId="1958ADAA" w14:textId="77777777" w:rsidR="007F2A25" w:rsidRPr="007865A0" w:rsidRDefault="00031E77" w:rsidP="007F2A25">
      <w:pPr>
        <w:rPr>
          <w:rFonts w:cstheme="minorHAnsi"/>
          <w:sz w:val="24"/>
          <w:szCs w:val="24"/>
        </w:rPr>
      </w:pPr>
      <w:r w:rsidRPr="007865A0">
        <w:rPr>
          <w:rFonts w:cstheme="minorHAnsi"/>
          <w:sz w:val="24"/>
          <w:szCs w:val="24"/>
        </w:rPr>
        <w:t xml:space="preserve">Links neben diesem Denkmal in einem Dorf in der Wetterau steht eins für die Gefallenen des Krieges von 1870/71, rechts daneben das für die </w:t>
      </w:r>
      <w:r w:rsidR="007865A0">
        <w:rPr>
          <w:rFonts w:cstheme="minorHAnsi"/>
          <w:sz w:val="24"/>
          <w:szCs w:val="24"/>
        </w:rPr>
        <w:t xml:space="preserve">gefallenen deutschen Soldaten des Zweiten Weltkrieges, die in diesem Dorf zuhause gewesen sind. </w:t>
      </w:r>
    </w:p>
    <w:p w14:paraId="7A0B1AC3" w14:textId="77777777" w:rsidR="00031E77" w:rsidRDefault="00031E77" w:rsidP="007F2A25">
      <w:pPr>
        <w:rPr>
          <w:rFonts w:cstheme="minorHAnsi"/>
          <w:sz w:val="24"/>
          <w:szCs w:val="24"/>
        </w:rPr>
      </w:pPr>
      <w:r w:rsidRPr="007865A0">
        <w:rPr>
          <w:rFonts w:cstheme="minorHAnsi"/>
          <w:sz w:val="24"/>
          <w:szCs w:val="24"/>
        </w:rPr>
        <w:t xml:space="preserve">Oft werden die Denkmäler, die nicht von allen als schön und angemessen betrachtet werden, von denen gepflegt, deren Angehörige darauf erwähnt sind. </w:t>
      </w:r>
    </w:p>
    <w:p w14:paraId="170E9A09" w14:textId="77777777" w:rsidR="0056146E" w:rsidRPr="007865A0" w:rsidRDefault="0056146E" w:rsidP="007F2A25">
      <w:pPr>
        <w:rPr>
          <w:rFonts w:cstheme="minorHAnsi"/>
          <w:sz w:val="24"/>
          <w:szCs w:val="24"/>
        </w:rPr>
      </w:pPr>
      <w:r>
        <w:rPr>
          <w:rFonts w:cstheme="minorHAnsi"/>
          <w:sz w:val="24"/>
          <w:szCs w:val="24"/>
        </w:rPr>
        <w:t xml:space="preserve">Was wird wohl sein, wenn diese Angehörigen gestorben sind? </w:t>
      </w:r>
    </w:p>
    <w:p w14:paraId="26381407" w14:textId="77777777" w:rsidR="007F2A25" w:rsidRPr="007865A0" w:rsidRDefault="00031E77" w:rsidP="007F2A25">
      <w:pPr>
        <w:rPr>
          <w:rFonts w:cstheme="minorHAnsi"/>
          <w:sz w:val="24"/>
          <w:szCs w:val="24"/>
        </w:rPr>
      </w:pPr>
      <w:r w:rsidRPr="007865A0">
        <w:rPr>
          <w:rFonts w:cstheme="minorHAnsi"/>
          <w:sz w:val="24"/>
          <w:szCs w:val="24"/>
        </w:rPr>
        <w:t xml:space="preserve">In Deutschland hatten die Menschen seit 1945 keinen Krieg mehr zu erleiden, also seit 74 Jahren. </w:t>
      </w:r>
    </w:p>
    <w:p w14:paraId="50651254" w14:textId="77777777" w:rsidR="00031E77" w:rsidRPr="007865A0" w:rsidRDefault="007865A0" w:rsidP="007F2A25">
      <w:pPr>
        <w:rPr>
          <w:rFonts w:cstheme="minorHAnsi"/>
          <w:sz w:val="24"/>
          <w:szCs w:val="24"/>
        </w:rPr>
      </w:pPr>
      <w:r>
        <w:rPr>
          <w:rFonts w:cstheme="minorHAnsi"/>
          <w:sz w:val="24"/>
          <w:szCs w:val="24"/>
        </w:rPr>
        <w:t xml:space="preserve">Warum haben die Menschen für ihr Gedenken ein Kreuz gewählt? </w:t>
      </w:r>
    </w:p>
    <w:p w14:paraId="507D0CC9" w14:textId="77777777" w:rsidR="00031E77" w:rsidRDefault="007865A0" w:rsidP="007F2A25">
      <w:pPr>
        <w:rPr>
          <w:rFonts w:cstheme="minorHAnsi"/>
          <w:sz w:val="24"/>
          <w:szCs w:val="24"/>
        </w:rPr>
      </w:pPr>
      <w:r w:rsidRPr="007865A0">
        <w:rPr>
          <w:rFonts w:cstheme="minorHAnsi"/>
          <w:sz w:val="24"/>
          <w:szCs w:val="24"/>
        </w:rPr>
        <w:t>Was sind „Helden“?</w:t>
      </w:r>
    </w:p>
    <w:p w14:paraId="686066EA" w14:textId="77777777" w:rsidR="00267401" w:rsidRDefault="00267401" w:rsidP="007F2A25">
      <w:pPr>
        <w:rPr>
          <w:rFonts w:cstheme="minorHAnsi"/>
          <w:sz w:val="24"/>
          <w:szCs w:val="24"/>
        </w:rPr>
      </w:pPr>
      <w:r>
        <w:rPr>
          <w:rFonts w:cstheme="minorHAnsi"/>
          <w:sz w:val="24"/>
          <w:szCs w:val="24"/>
        </w:rPr>
        <w:t>Was wäre, wenn politische Konflikte sich auch bei uns zu einem Krieg verschärfen würden?</w:t>
      </w:r>
    </w:p>
    <w:p w14:paraId="55590E6D" w14:textId="77777777" w:rsidR="00267401" w:rsidRDefault="00267401">
      <w:pPr>
        <w:rPr>
          <w:rFonts w:cstheme="minorHAnsi"/>
          <w:sz w:val="24"/>
          <w:szCs w:val="24"/>
        </w:rPr>
      </w:pPr>
      <w:r>
        <w:rPr>
          <w:rFonts w:cstheme="minorHAnsi"/>
          <w:sz w:val="24"/>
          <w:szCs w:val="24"/>
        </w:rPr>
        <w:br w:type="page"/>
      </w:r>
    </w:p>
    <w:p w14:paraId="548B4942" w14:textId="77777777" w:rsidR="007F2A25" w:rsidRPr="00267401" w:rsidRDefault="007F2A25" w:rsidP="007F2A25">
      <w:pPr>
        <w:rPr>
          <w:rFonts w:cstheme="minorHAnsi"/>
          <w:sz w:val="24"/>
          <w:szCs w:val="24"/>
        </w:rPr>
      </w:pPr>
      <w:r w:rsidRPr="00267401">
        <w:rPr>
          <w:rFonts w:cstheme="minorHAnsi"/>
          <w:b/>
          <w:sz w:val="24"/>
          <w:szCs w:val="24"/>
        </w:rPr>
        <w:lastRenderedPageBreak/>
        <w:t xml:space="preserve">Erde </w:t>
      </w:r>
    </w:p>
    <w:p w14:paraId="7E8644C3" w14:textId="77777777" w:rsidR="00267401" w:rsidRDefault="00267401" w:rsidP="007F2A25">
      <w:pPr>
        <w:rPr>
          <w:rFonts w:cstheme="minorHAnsi"/>
          <w:sz w:val="24"/>
          <w:szCs w:val="24"/>
        </w:rPr>
      </w:pPr>
      <w:r w:rsidRPr="007865A0">
        <w:rPr>
          <w:rFonts w:cstheme="minorHAnsi"/>
          <w:noProof/>
          <w:sz w:val="24"/>
          <w:szCs w:val="24"/>
        </w:rPr>
        <w:drawing>
          <wp:anchor distT="0" distB="0" distL="114300" distR="114300" simplePos="0" relativeHeight="251661312" behindDoc="1" locked="0" layoutInCell="1" allowOverlap="1" wp14:anchorId="6D5B59F6" wp14:editId="64971E26">
            <wp:simplePos x="0" y="0"/>
            <wp:positionH relativeFrom="margin">
              <wp:align>right</wp:align>
            </wp:positionH>
            <wp:positionV relativeFrom="paragraph">
              <wp:posOffset>3810</wp:posOffset>
            </wp:positionV>
            <wp:extent cx="5389200" cy="3589200"/>
            <wp:effectExtent l="0" t="0" r="2540" b="0"/>
            <wp:wrapTight wrapText="bothSides">
              <wp:wrapPolygon edited="0">
                <wp:start x="0" y="0"/>
                <wp:lineTo x="0" y="21439"/>
                <wp:lineTo x="21534" y="21439"/>
                <wp:lineTo x="21534"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89200" cy="358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08DA3D" w14:textId="77777777" w:rsidR="00267401" w:rsidRDefault="00267401" w:rsidP="007F2A25">
      <w:pPr>
        <w:rPr>
          <w:rFonts w:cstheme="minorHAnsi"/>
          <w:sz w:val="24"/>
          <w:szCs w:val="24"/>
        </w:rPr>
      </w:pPr>
    </w:p>
    <w:p w14:paraId="6EA91120" w14:textId="77777777" w:rsidR="00267401" w:rsidRDefault="00267401" w:rsidP="007F2A25">
      <w:pPr>
        <w:rPr>
          <w:rFonts w:cstheme="minorHAnsi"/>
          <w:sz w:val="24"/>
          <w:szCs w:val="24"/>
        </w:rPr>
      </w:pPr>
    </w:p>
    <w:p w14:paraId="6702F6F4" w14:textId="77777777" w:rsidR="00267401" w:rsidRDefault="00267401" w:rsidP="007F2A25">
      <w:pPr>
        <w:rPr>
          <w:rFonts w:cstheme="minorHAnsi"/>
          <w:sz w:val="24"/>
          <w:szCs w:val="24"/>
        </w:rPr>
      </w:pPr>
    </w:p>
    <w:p w14:paraId="77C8DFB4" w14:textId="77777777" w:rsidR="00267401" w:rsidRDefault="00267401" w:rsidP="007F2A25">
      <w:pPr>
        <w:rPr>
          <w:rFonts w:cstheme="minorHAnsi"/>
          <w:sz w:val="24"/>
          <w:szCs w:val="24"/>
        </w:rPr>
      </w:pPr>
    </w:p>
    <w:p w14:paraId="703B0043" w14:textId="77777777" w:rsidR="00267401" w:rsidRDefault="00267401" w:rsidP="007F2A25">
      <w:pPr>
        <w:rPr>
          <w:rFonts w:cstheme="minorHAnsi"/>
          <w:sz w:val="24"/>
          <w:szCs w:val="24"/>
        </w:rPr>
      </w:pPr>
    </w:p>
    <w:p w14:paraId="2285FE8E" w14:textId="77777777" w:rsidR="00267401" w:rsidRDefault="00267401" w:rsidP="007F2A25">
      <w:pPr>
        <w:rPr>
          <w:rFonts w:cstheme="minorHAnsi"/>
          <w:sz w:val="24"/>
          <w:szCs w:val="24"/>
        </w:rPr>
      </w:pPr>
    </w:p>
    <w:p w14:paraId="09835CF0" w14:textId="77777777" w:rsidR="00267401" w:rsidRDefault="00267401" w:rsidP="007F2A25">
      <w:pPr>
        <w:rPr>
          <w:rFonts w:cstheme="minorHAnsi"/>
          <w:sz w:val="24"/>
          <w:szCs w:val="24"/>
        </w:rPr>
      </w:pPr>
    </w:p>
    <w:p w14:paraId="0F912461" w14:textId="77777777" w:rsidR="00267401" w:rsidRDefault="00267401" w:rsidP="007F2A25">
      <w:pPr>
        <w:rPr>
          <w:rFonts w:cstheme="minorHAnsi"/>
          <w:sz w:val="24"/>
          <w:szCs w:val="24"/>
        </w:rPr>
      </w:pPr>
    </w:p>
    <w:p w14:paraId="4E2D51C3" w14:textId="77777777" w:rsidR="00267401" w:rsidRDefault="00267401" w:rsidP="007F2A25">
      <w:pPr>
        <w:rPr>
          <w:rFonts w:cstheme="minorHAnsi"/>
          <w:sz w:val="24"/>
          <w:szCs w:val="24"/>
        </w:rPr>
      </w:pPr>
    </w:p>
    <w:p w14:paraId="3BA68C58" w14:textId="77777777" w:rsidR="00267401" w:rsidRDefault="00267401" w:rsidP="007F2A25">
      <w:pPr>
        <w:rPr>
          <w:rFonts w:cstheme="minorHAnsi"/>
          <w:sz w:val="24"/>
          <w:szCs w:val="24"/>
        </w:rPr>
      </w:pPr>
    </w:p>
    <w:p w14:paraId="7F62D206" w14:textId="77777777" w:rsidR="00267401" w:rsidRDefault="00267401" w:rsidP="007F2A25">
      <w:pPr>
        <w:rPr>
          <w:rFonts w:cstheme="minorHAnsi"/>
          <w:sz w:val="24"/>
          <w:szCs w:val="24"/>
        </w:rPr>
      </w:pPr>
    </w:p>
    <w:p w14:paraId="0D202A04" w14:textId="77777777" w:rsidR="007F2A25" w:rsidRPr="007865A0" w:rsidRDefault="0056146E" w:rsidP="007F2A25">
      <w:pPr>
        <w:rPr>
          <w:rFonts w:cstheme="minorHAnsi"/>
          <w:sz w:val="24"/>
          <w:szCs w:val="24"/>
        </w:rPr>
      </w:pPr>
      <w:r>
        <w:rPr>
          <w:rFonts w:cstheme="minorHAnsi"/>
          <w:sz w:val="24"/>
          <w:szCs w:val="24"/>
        </w:rPr>
        <w:t>Hier w</w:t>
      </w:r>
      <w:r w:rsidR="002C2B2D">
        <w:rPr>
          <w:rFonts w:cstheme="minorHAnsi"/>
          <w:sz w:val="24"/>
          <w:szCs w:val="24"/>
        </w:rPr>
        <w:t>urde viel Erde bewegt. Kräne, ein g</w:t>
      </w:r>
      <w:r>
        <w:rPr>
          <w:rFonts w:cstheme="minorHAnsi"/>
          <w:sz w:val="24"/>
          <w:szCs w:val="24"/>
        </w:rPr>
        <w:t xml:space="preserve">roßer Traktor, Rohre, ein Container. </w:t>
      </w:r>
      <w:r w:rsidR="00267401">
        <w:rPr>
          <w:rFonts w:cstheme="minorHAnsi"/>
          <w:sz w:val="24"/>
          <w:szCs w:val="24"/>
        </w:rPr>
        <w:t>An mehreren Orten</w:t>
      </w:r>
      <w:r w:rsidR="00D4021F" w:rsidRPr="007865A0">
        <w:rPr>
          <w:rFonts w:cstheme="minorHAnsi"/>
          <w:sz w:val="24"/>
          <w:szCs w:val="24"/>
        </w:rPr>
        <w:t xml:space="preserve"> am Rand des Rhein-Main-Gebietes, meist an Autobahnen, entstehen große </w:t>
      </w:r>
      <w:r w:rsidR="00267401">
        <w:rPr>
          <w:rFonts w:cstheme="minorHAnsi"/>
          <w:sz w:val="24"/>
          <w:szCs w:val="24"/>
        </w:rPr>
        <w:t>H</w:t>
      </w:r>
      <w:r w:rsidR="00D4021F" w:rsidRPr="007865A0">
        <w:rPr>
          <w:rFonts w:cstheme="minorHAnsi"/>
          <w:sz w:val="24"/>
          <w:szCs w:val="24"/>
        </w:rPr>
        <w:t>allen</w:t>
      </w:r>
      <w:r>
        <w:rPr>
          <w:rFonts w:cstheme="minorHAnsi"/>
          <w:sz w:val="24"/>
          <w:szCs w:val="24"/>
        </w:rPr>
        <w:t xml:space="preserve"> wie die im </w:t>
      </w:r>
      <w:r w:rsidR="002C2B2D">
        <w:rPr>
          <w:rFonts w:cstheme="minorHAnsi"/>
          <w:sz w:val="24"/>
          <w:szCs w:val="24"/>
        </w:rPr>
        <w:t>Hintergrund</w:t>
      </w:r>
      <w:r w:rsidR="00D4021F" w:rsidRPr="007865A0">
        <w:rPr>
          <w:rFonts w:cstheme="minorHAnsi"/>
          <w:sz w:val="24"/>
          <w:szCs w:val="24"/>
        </w:rPr>
        <w:t xml:space="preserve">, die meist von Logistikunternehmen </w:t>
      </w:r>
      <w:r w:rsidR="00267401">
        <w:rPr>
          <w:rFonts w:cstheme="minorHAnsi"/>
          <w:sz w:val="24"/>
          <w:szCs w:val="24"/>
        </w:rPr>
        <w:t xml:space="preserve">als Lager </w:t>
      </w:r>
      <w:r w:rsidR="00D4021F" w:rsidRPr="007865A0">
        <w:rPr>
          <w:rFonts w:cstheme="minorHAnsi"/>
          <w:sz w:val="24"/>
          <w:szCs w:val="24"/>
        </w:rPr>
        <w:t xml:space="preserve">genutzt werden. </w:t>
      </w:r>
    </w:p>
    <w:p w14:paraId="25F89C6B" w14:textId="77777777" w:rsidR="00267401" w:rsidRDefault="00B77C18" w:rsidP="007F2A25">
      <w:pPr>
        <w:rPr>
          <w:rFonts w:cstheme="minorHAnsi"/>
          <w:sz w:val="24"/>
          <w:szCs w:val="24"/>
        </w:rPr>
      </w:pPr>
      <w:r w:rsidRPr="007865A0">
        <w:rPr>
          <w:rFonts w:cstheme="minorHAnsi"/>
          <w:sz w:val="24"/>
          <w:szCs w:val="24"/>
        </w:rPr>
        <w:t>Die</w:t>
      </w:r>
      <w:r w:rsidR="00D4021F" w:rsidRPr="007865A0">
        <w:rPr>
          <w:rFonts w:cstheme="minorHAnsi"/>
          <w:sz w:val="24"/>
          <w:szCs w:val="24"/>
        </w:rPr>
        <w:t xml:space="preserve"> Halle </w:t>
      </w:r>
      <w:r w:rsidRPr="007865A0">
        <w:rPr>
          <w:rFonts w:cstheme="minorHAnsi"/>
          <w:sz w:val="24"/>
          <w:szCs w:val="24"/>
        </w:rPr>
        <w:t xml:space="preserve">im Hintergrund </w:t>
      </w:r>
      <w:r w:rsidR="00D4021F" w:rsidRPr="007865A0">
        <w:rPr>
          <w:rFonts w:cstheme="minorHAnsi"/>
          <w:sz w:val="24"/>
          <w:szCs w:val="24"/>
        </w:rPr>
        <w:t xml:space="preserve">ist so groß wie 24 Fußballfelder. Die Erde, auf der sie gebaut wurde, ist seit der Römerzeit als Ackerboden </w:t>
      </w:r>
      <w:r w:rsidRPr="007865A0">
        <w:rPr>
          <w:rFonts w:cstheme="minorHAnsi"/>
          <w:sz w:val="24"/>
          <w:szCs w:val="24"/>
        </w:rPr>
        <w:t xml:space="preserve">geschätzt und </w:t>
      </w:r>
      <w:r w:rsidR="00D4021F" w:rsidRPr="007865A0">
        <w:rPr>
          <w:rFonts w:cstheme="minorHAnsi"/>
          <w:sz w:val="24"/>
          <w:szCs w:val="24"/>
        </w:rPr>
        <w:t xml:space="preserve">genutzt worden, weil sie so fruchtbar ist. </w:t>
      </w:r>
      <w:r w:rsidR="00267401">
        <w:rPr>
          <w:rFonts w:cstheme="minorHAnsi"/>
          <w:sz w:val="24"/>
          <w:szCs w:val="24"/>
        </w:rPr>
        <w:t>Aus</w:t>
      </w:r>
      <w:r w:rsidRPr="007865A0">
        <w:rPr>
          <w:rFonts w:cstheme="minorHAnsi"/>
          <w:sz w:val="24"/>
          <w:szCs w:val="24"/>
        </w:rPr>
        <w:t xml:space="preserve"> dieser Erde haben die Bauern seit Jahrhunderten die Menschen in der Gegend ernährt</w:t>
      </w:r>
      <w:r w:rsidR="00267401">
        <w:rPr>
          <w:rFonts w:cstheme="minorHAnsi"/>
          <w:sz w:val="24"/>
          <w:szCs w:val="24"/>
        </w:rPr>
        <w:t>.</w:t>
      </w:r>
    </w:p>
    <w:p w14:paraId="4D957ADB" w14:textId="77777777" w:rsidR="00B77C18" w:rsidRPr="007865A0" w:rsidRDefault="00D4021F" w:rsidP="007F2A25">
      <w:pPr>
        <w:rPr>
          <w:rFonts w:cstheme="minorHAnsi"/>
          <w:sz w:val="24"/>
          <w:szCs w:val="24"/>
        </w:rPr>
      </w:pPr>
      <w:r w:rsidRPr="007865A0">
        <w:rPr>
          <w:rFonts w:cstheme="minorHAnsi"/>
          <w:sz w:val="24"/>
          <w:szCs w:val="24"/>
        </w:rPr>
        <w:t xml:space="preserve">Nach einer der biblischen Schöpfungsgeschichten ist der Mensch </w:t>
      </w:r>
      <w:r w:rsidR="00B77C18" w:rsidRPr="007865A0">
        <w:rPr>
          <w:rFonts w:cstheme="minorHAnsi"/>
          <w:sz w:val="24"/>
          <w:szCs w:val="24"/>
        </w:rPr>
        <w:t xml:space="preserve">(„Adam“) </w:t>
      </w:r>
      <w:r w:rsidRPr="007865A0">
        <w:rPr>
          <w:rFonts w:cstheme="minorHAnsi"/>
          <w:sz w:val="24"/>
          <w:szCs w:val="24"/>
        </w:rPr>
        <w:t>„aus der Erde des Ackerbodens</w:t>
      </w:r>
      <w:r w:rsidR="00B77C18" w:rsidRPr="007865A0">
        <w:rPr>
          <w:rFonts w:cstheme="minorHAnsi"/>
          <w:sz w:val="24"/>
          <w:szCs w:val="24"/>
        </w:rPr>
        <w:t>“</w:t>
      </w:r>
      <w:r w:rsidRPr="007865A0">
        <w:rPr>
          <w:rFonts w:cstheme="minorHAnsi"/>
          <w:sz w:val="24"/>
          <w:szCs w:val="24"/>
        </w:rPr>
        <w:t xml:space="preserve"> </w:t>
      </w:r>
      <w:r w:rsidR="00B77C18" w:rsidRPr="007865A0">
        <w:rPr>
          <w:rFonts w:cstheme="minorHAnsi"/>
          <w:sz w:val="24"/>
          <w:szCs w:val="24"/>
        </w:rPr>
        <w:t>(hebräisch „</w:t>
      </w:r>
      <w:proofErr w:type="spellStart"/>
      <w:r w:rsidR="00B77C18" w:rsidRPr="007865A0">
        <w:rPr>
          <w:rFonts w:cstheme="minorHAnsi"/>
          <w:sz w:val="24"/>
          <w:szCs w:val="24"/>
        </w:rPr>
        <w:t>Adamah</w:t>
      </w:r>
      <w:proofErr w:type="spellEnd"/>
      <w:r w:rsidR="00B77C18" w:rsidRPr="007865A0">
        <w:rPr>
          <w:rFonts w:cstheme="minorHAnsi"/>
          <w:sz w:val="24"/>
          <w:szCs w:val="24"/>
        </w:rPr>
        <w:t xml:space="preserve">“) </w:t>
      </w:r>
      <w:r w:rsidRPr="007865A0">
        <w:rPr>
          <w:rFonts w:cstheme="minorHAnsi"/>
          <w:sz w:val="24"/>
          <w:szCs w:val="24"/>
        </w:rPr>
        <w:t xml:space="preserve">geschaffen worden. </w:t>
      </w:r>
      <w:r w:rsidR="00267401">
        <w:rPr>
          <w:rFonts w:cstheme="minorHAnsi"/>
          <w:sz w:val="24"/>
          <w:szCs w:val="24"/>
        </w:rPr>
        <w:t>(1.</w:t>
      </w:r>
      <w:r w:rsidR="00B77C18" w:rsidRPr="007865A0">
        <w:rPr>
          <w:rFonts w:cstheme="minorHAnsi"/>
          <w:sz w:val="24"/>
          <w:szCs w:val="24"/>
        </w:rPr>
        <w:t xml:space="preserve">Mose 2,18-3,19). </w:t>
      </w:r>
      <w:r w:rsidRPr="007865A0">
        <w:rPr>
          <w:rFonts w:cstheme="minorHAnsi"/>
          <w:sz w:val="24"/>
          <w:szCs w:val="24"/>
        </w:rPr>
        <w:t>Zur Erde wi</w:t>
      </w:r>
      <w:r w:rsidR="00B77C18" w:rsidRPr="007865A0">
        <w:rPr>
          <w:rFonts w:cstheme="minorHAnsi"/>
          <w:sz w:val="24"/>
          <w:szCs w:val="24"/>
        </w:rPr>
        <w:t>rd er auch wieder werden (1.Mose 3,19).</w:t>
      </w:r>
    </w:p>
    <w:p w14:paraId="7A96F00F" w14:textId="77777777" w:rsidR="007F2A25" w:rsidRPr="007865A0" w:rsidRDefault="00B77C18" w:rsidP="007F2A25">
      <w:pPr>
        <w:rPr>
          <w:rFonts w:cstheme="minorHAnsi"/>
          <w:sz w:val="24"/>
          <w:szCs w:val="24"/>
        </w:rPr>
      </w:pPr>
      <w:r w:rsidRPr="007865A0">
        <w:rPr>
          <w:rFonts w:cstheme="minorHAnsi"/>
          <w:sz w:val="24"/>
          <w:szCs w:val="24"/>
        </w:rPr>
        <w:t xml:space="preserve">Wenn „Mensch“ und „Erde“ in der Bibel so ähnlich </w:t>
      </w:r>
      <w:r w:rsidR="00267401">
        <w:rPr>
          <w:rFonts w:cstheme="minorHAnsi"/>
          <w:sz w:val="24"/>
          <w:szCs w:val="24"/>
        </w:rPr>
        <w:t>klingt</w:t>
      </w:r>
      <w:r w:rsidRPr="007865A0">
        <w:rPr>
          <w:rFonts w:cstheme="minorHAnsi"/>
          <w:sz w:val="24"/>
          <w:szCs w:val="24"/>
        </w:rPr>
        <w:t xml:space="preserve">, weist das vielleicht auf eine enge Verbindung </w:t>
      </w:r>
      <w:proofErr w:type="gramStart"/>
      <w:r w:rsidRPr="007865A0">
        <w:rPr>
          <w:rFonts w:cstheme="minorHAnsi"/>
          <w:sz w:val="24"/>
          <w:szCs w:val="24"/>
        </w:rPr>
        <w:t>von Mensch</w:t>
      </w:r>
      <w:proofErr w:type="gramEnd"/>
      <w:r w:rsidRPr="007865A0">
        <w:rPr>
          <w:rFonts w:cstheme="minorHAnsi"/>
          <w:sz w:val="24"/>
          <w:szCs w:val="24"/>
        </w:rPr>
        <w:t xml:space="preserve"> und Erde hin …</w:t>
      </w:r>
    </w:p>
    <w:p w14:paraId="0B845AC0" w14:textId="77777777" w:rsidR="00267401" w:rsidRDefault="00C80F48" w:rsidP="007F2A25">
      <w:pPr>
        <w:rPr>
          <w:rFonts w:cstheme="minorHAnsi"/>
          <w:sz w:val="24"/>
          <w:szCs w:val="24"/>
        </w:rPr>
      </w:pPr>
      <w:r>
        <w:rPr>
          <w:rFonts w:cstheme="minorHAnsi"/>
          <w:sz w:val="24"/>
          <w:szCs w:val="24"/>
        </w:rPr>
        <w:t xml:space="preserve">Wozu werden </w:t>
      </w:r>
      <w:r w:rsidR="0056146E">
        <w:rPr>
          <w:rFonts w:cstheme="minorHAnsi"/>
          <w:sz w:val="24"/>
          <w:szCs w:val="24"/>
        </w:rPr>
        <w:t>solche riesigen Hallen</w:t>
      </w:r>
      <w:r>
        <w:rPr>
          <w:rFonts w:cstheme="minorHAnsi"/>
          <w:sz w:val="24"/>
          <w:szCs w:val="24"/>
        </w:rPr>
        <w:t xml:space="preserve"> gebraucht</w:t>
      </w:r>
      <w:r w:rsidR="00B77C18" w:rsidRPr="007865A0">
        <w:rPr>
          <w:rFonts w:cstheme="minorHAnsi"/>
          <w:sz w:val="24"/>
          <w:szCs w:val="24"/>
        </w:rPr>
        <w:t xml:space="preserve">? </w:t>
      </w:r>
    </w:p>
    <w:p w14:paraId="6F9A2F6B" w14:textId="77777777" w:rsidR="00267401" w:rsidRDefault="00B77C18" w:rsidP="007F2A25">
      <w:pPr>
        <w:rPr>
          <w:rFonts w:cstheme="minorHAnsi"/>
          <w:sz w:val="24"/>
          <w:szCs w:val="24"/>
        </w:rPr>
      </w:pPr>
      <w:r w:rsidRPr="007865A0">
        <w:rPr>
          <w:rFonts w:cstheme="minorHAnsi"/>
          <w:sz w:val="24"/>
          <w:szCs w:val="24"/>
        </w:rPr>
        <w:t>Welche Argument</w:t>
      </w:r>
      <w:r w:rsidR="002C2B2D">
        <w:rPr>
          <w:rFonts w:cstheme="minorHAnsi"/>
          <w:sz w:val="24"/>
          <w:szCs w:val="24"/>
        </w:rPr>
        <w:t>e werden wohl die haben, die sich</w:t>
      </w:r>
      <w:r w:rsidRPr="007865A0">
        <w:rPr>
          <w:rFonts w:cstheme="minorHAnsi"/>
          <w:sz w:val="24"/>
          <w:szCs w:val="24"/>
        </w:rPr>
        <w:t xml:space="preserve"> dagegen wehren?</w:t>
      </w:r>
    </w:p>
    <w:p w14:paraId="091A1A81" w14:textId="77777777" w:rsidR="00B77C18" w:rsidRPr="007865A0" w:rsidRDefault="00267401" w:rsidP="007F2A25">
      <w:pPr>
        <w:rPr>
          <w:rFonts w:cstheme="minorHAnsi"/>
          <w:sz w:val="24"/>
          <w:szCs w:val="24"/>
        </w:rPr>
      </w:pPr>
      <w:r>
        <w:rPr>
          <w:rFonts w:cstheme="minorHAnsi"/>
          <w:sz w:val="24"/>
          <w:szCs w:val="24"/>
        </w:rPr>
        <w:t xml:space="preserve">Woher kommen unsere Kartoffeln, Futterrüben und unser Weizen, wenn sie nicht mehr in der </w:t>
      </w:r>
      <w:r w:rsidR="00C80F48">
        <w:rPr>
          <w:rFonts w:cstheme="minorHAnsi"/>
          <w:sz w:val="24"/>
          <w:szCs w:val="24"/>
        </w:rPr>
        <w:t>E</w:t>
      </w:r>
      <w:r>
        <w:rPr>
          <w:rFonts w:cstheme="minorHAnsi"/>
          <w:sz w:val="24"/>
          <w:szCs w:val="24"/>
        </w:rPr>
        <w:t xml:space="preserve">rde „vor der Haustüre“ wachsen? </w:t>
      </w:r>
      <w:r w:rsidR="00B77C18" w:rsidRPr="007865A0">
        <w:rPr>
          <w:rFonts w:cstheme="minorHAnsi"/>
          <w:sz w:val="24"/>
          <w:szCs w:val="24"/>
        </w:rPr>
        <w:t xml:space="preserve"> </w:t>
      </w:r>
    </w:p>
    <w:p w14:paraId="49777971" w14:textId="77777777" w:rsidR="007F2A25" w:rsidRPr="007865A0" w:rsidRDefault="007F2A25" w:rsidP="007F2A25">
      <w:pPr>
        <w:rPr>
          <w:rFonts w:cstheme="minorHAnsi"/>
          <w:sz w:val="24"/>
          <w:szCs w:val="24"/>
        </w:rPr>
      </w:pPr>
    </w:p>
    <w:p w14:paraId="077AAED5" w14:textId="77777777" w:rsidR="00267401" w:rsidRDefault="00267401">
      <w:pPr>
        <w:rPr>
          <w:rFonts w:cstheme="minorHAnsi"/>
          <w:sz w:val="24"/>
          <w:szCs w:val="24"/>
        </w:rPr>
      </w:pPr>
      <w:r>
        <w:rPr>
          <w:rFonts w:cstheme="minorHAnsi"/>
          <w:sz w:val="24"/>
          <w:szCs w:val="24"/>
        </w:rPr>
        <w:br w:type="page"/>
      </w:r>
    </w:p>
    <w:p w14:paraId="0891DF80" w14:textId="77777777" w:rsidR="007F2A25" w:rsidRPr="00267401" w:rsidRDefault="007F2A25" w:rsidP="007F2A25">
      <w:pPr>
        <w:rPr>
          <w:rFonts w:cstheme="minorHAnsi"/>
          <w:b/>
          <w:sz w:val="24"/>
          <w:szCs w:val="24"/>
        </w:rPr>
      </w:pPr>
      <w:proofErr w:type="spellStart"/>
      <w:r w:rsidRPr="00267401">
        <w:rPr>
          <w:rFonts w:cstheme="minorHAnsi"/>
          <w:b/>
          <w:sz w:val="24"/>
          <w:szCs w:val="24"/>
        </w:rPr>
        <w:lastRenderedPageBreak/>
        <w:t>Fridays</w:t>
      </w:r>
      <w:proofErr w:type="spellEnd"/>
      <w:r w:rsidRPr="00267401">
        <w:rPr>
          <w:rFonts w:cstheme="minorHAnsi"/>
          <w:b/>
          <w:sz w:val="24"/>
          <w:szCs w:val="24"/>
        </w:rPr>
        <w:t xml:space="preserve"> </w:t>
      </w:r>
      <w:proofErr w:type="spellStart"/>
      <w:r w:rsidRPr="00267401">
        <w:rPr>
          <w:rFonts w:cstheme="minorHAnsi"/>
          <w:b/>
          <w:sz w:val="24"/>
          <w:szCs w:val="24"/>
        </w:rPr>
        <w:t>for</w:t>
      </w:r>
      <w:proofErr w:type="spellEnd"/>
      <w:r w:rsidRPr="00267401">
        <w:rPr>
          <w:rFonts w:cstheme="minorHAnsi"/>
          <w:b/>
          <w:sz w:val="24"/>
          <w:szCs w:val="24"/>
        </w:rPr>
        <w:t xml:space="preserve"> </w:t>
      </w:r>
      <w:proofErr w:type="spellStart"/>
      <w:r w:rsidRPr="00267401">
        <w:rPr>
          <w:rFonts w:cstheme="minorHAnsi"/>
          <w:b/>
          <w:sz w:val="24"/>
          <w:szCs w:val="24"/>
        </w:rPr>
        <w:t>future</w:t>
      </w:r>
      <w:proofErr w:type="spellEnd"/>
      <w:r w:rsidRPr="00267401">
        <w:rPr>
          <w:rFonts w:cstheme="minorHAnsi"/>
          <w:b/>
          <w:sz w:val="24"/>
          <w:szCs w:val="24"/>
        </w:rPr>
        <w:t xml:space="preserve"> </w:t>
      </w:r>
    </w:p>
    <w:p w14:paraId="5F37D4DD" w14:textId="77777777" w:rsidR="007F2A25" w:rsidRPr="007865A0" w:rsidRDefault="00C80F48" w:rsidP="007F2A25">
      <w:pPr>
        <w:rPr>
          <w:rFonts w:cstheme="minorHAnsi"/>
          <w:sz w:val="24"/>
          <w:szCs w:val="24"/>
        </w:rPr>
      </w:pPr>
      <w:r w:rsidRPr="007865A0">
        <w:rPr>
          <w:rFonts w:cstheme="minorHAnsi"/>
          <w:noProof/>
          <w:sz w:val="24"/>
          <w:szCs w:val="24"/>
        </w:rPr>
        <w:drawing>
          <wp:anchor distT="0" distB="0" distL="114300" distR="114300" simplePos="0" relativeHeight="251668480" behindDoc="1" locked="0" layoutInCell="1" allowOverlap="1" wp14:anchorId="146C9011" wp14:editId="23DFA41C">
            <wp:simplePos x="0" y="0"/>
            <wp:positionH relativeFrom="margin">
              <wp:posOffset>743055</wp:posOffset>
            </wp:positionH>
            <wp:positionV relativeFrom="paragraph">
              <wp:posOffset>6985</wp:posOffset>
            </wp:positionV>
            <wp:extent cx="5389200" cy="3592800"/>
            <wp:effectExtent l="0" t="0" r="2540" b="8255"/>
            <wp:wrapTight wrapText="bothSides">
              <wp:wrapPolygon edited="0">
                <wp:start x="0" y="0"/>
                <wp:lineTo x="0" y="21535"/>
                <wp:lineTo x="21534" y="21535"/>
                <wp:lineTo x="21534"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89200" cy="359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EE184B" w14:textId="77777777" w:rsidR="007F2A25" w:rsidRPr="007865A0" w:rsidRDefault="00C80F48" w:rsidP="007F2A25">
      <w:pPr>
        <w:rPr>
          <w:rFonts w:cstheme="minorHAnsi"/>
          <w:sz w:val="24"/>
          <w:szCs w:val="24"/>
        </w:rPr>
      </w:pPr>
      <w:r>
        <w:rPr>
          <w:rFonts w:cstheme="minorHAnsi"/>
          <w:sz w:val="24"/>
          <w:szCs w:val="24"/>
        </w:rPr>
        <w:t xml:space="preserve">Zwei </w:t>
      </w:r>
      <w:r w:rsidR="00B77C18" w:rsidRPr="007865A0">
        <w:rPr>
          <w:rFonts w:cstheme="minorHAnsi"/>
          <w:sz w:val="24"/>
          <w:szCs w:val="24"/>
        </w:rPr>
        <w:t xml:space="preserve">Fotos von der </w:t>
      </w:r>
      <w:proofErr w:type="spellStart"/>
      <w:r w:rsidR="00B77C18" w:rsidRPr="007865A0">
        <w:rPr>
          <w:rFonts w:cstheme="minorHAnsi"/>
          <w:sz w:val="24"/>
          <w:szCs w:val="24"/>
        </w:rPr>
        <w:t>Fridays</w:t>
      </w:r>
      <w:proofErr w:type="spellEnd"/>
      <w:r w:rsidR="00B77C18" w:rsidRPr="007865A0">
        <w:rPr>
          <w:rFonts w:cstheme="minorHAnsi"/>
          <w:sz w:val="24"/>
          <w:szCs w:val="24"/>
        </w:rPr>
        <w:t xml:space="preserve"> </w:t>
      </w:r>
      <w:proofErr w:type="spellStart"/>
      <w:r w:rsidR="00B77C18" w:rsidRPr="007865A0">
        <w:rPr>
          <w:rFonts w:cstheme="minorHAnsi"/>
          <w:sz w:val="24"/>
          <w:szCs w:val="24"/>
        </w:rPr>
        <w:t>for</w:t>
      </w:r>
      <w:proofErr w:type="spellEnd"/>
      <w:r w:rsidR="00B77C18" w:rsidRPr="007865A0">
        <w:rPr>
          <w:rFonts w:cstheme="minorHAnsi"/>
          <w:sz w:val="24"/>
          <w:szCs w:val="24"/>
        </w:rPr>
        <w:t xml:space="preserve"> </w:t>
      </w:r>
      <w:proofErr w:type="spellStart"/>
      <w:r w:rsidR="00B77C18" w:rsidRPr="007865A0">
        <w:rPr>
          <w:rFonts w:cstheme="minorHAnsi"/>
          <w:sz w:val="24"/>
          <w:szCs w:val="24"/>
        </w:rPr>
        <w:t>future</w:t>
      </w:r>
      <w:proofErr w:type="spellEnd"/>
      <w:r w:rsidR="00B77C18" w:rsidRPr="007865A0">
        <w:rPr>
          <w:rFonts w:cstheme="minorHAnsi"/>
          <w:sz w:val="24"/>
          <w:szCs w:val="24"/>
        </w:rPr>
        <w:t>-Demo am 24.</w:t>
      </w:r>
      <w:r w:rsidR="0056146E">
        <w:rPr>
          <w:rFonts w:cstheme="minorHAnsi"/>
          <w:sz w:val="24"/>
          <w:szCs w:val="24"/>
        </w:rPr>
        <w:t xml:space="preserve"> </w:t>
      </w:r>
      <w:r w:rsidR="00B77C18" w:rsidRPr="007865A0">
        <w:rPr>
          <w:rFonts w:cstheme="minorHAnsi"/>
          <w:sz w:val="24"/>
          <w:szCs w:val="24"/>
        </w:rPr>
        <w:t xml:space="preserve">Mai in Frankfurt. </w:t>
      </w:r>
    </w:p>
    <w:p w14:paraId="7826F8AB" w14:textId="77777777" w:rsidR="007F2A25" w:rsidRPr="007865A0" w:rsidRDefault="007F2A25" w:rsidP="007F2A25">
      <w:pPr>
        <w:rPr>
          <w:rFonts w:cstheme="minorHAnsi"/>
          <w:sz w:val="24"/>
          <w:szCs w:val="24"/>
        </w:rPr>
      </w:pPr>
    </w:p>
    <w:p w14:paraId="0A1EA90B" w14:textId="77777777" w:rsidR="007F2A25" w:rsidRPr="007865A0" w:rsidRDefault="007F2A25" w:rsidP="007F2A25">
      <w:pPr>
        <w:rPr>
          <w:rFonts w:cstheme="minorHAnsi"/>
          <w:sz w:val="24"/>
          <w:szCs w:val="24"/>
        </w:rPr>
      </w:pPr>
    </w:p>
    <w:p w14:paraId="5547B448" w14:textId="77777777" w:rsidR="007F2A25" w:rsidRPr="007865A0" w:rsidRDefault="007F2A25" w:rsidP="007F2A25">
      <w:pPr>
        <w:rPr>
          <w:rFonts w:cstheme="minorHAnsi"/>
          <w:sz w:val="24"/>
          <w:szCs w:val="24"/>
        </w:rPr>
      </w:pPr>
    </w:p>
    <w:p w14:paraId="3ADC0B38" w14:textId="77777777" w:rsidR="007F2A25" w:rsidRPr="007865A0" w:rsidRDefault="007F2A25" w:rsidP="007F2A25">
      <w:pPr>
        <w:rPr>
          <w:rFonts w:cstheme="minorHAnsi"/>
          <w:sz w:val="24"/>
          <w:szCs w:val="24"/>
        </w:rPr>
      </w:pPr>
    </w:p>
    <w:p w14:paraId="26A72DC0" w14:textId="77777777" w:rsidR="007F2A25" w:rsidRDefault="007F2A25" w:rsidP="00B77C18">
      <w:pPr>
        <w:rPr>
          <w:rFonts w:cstheme="minorHAnsi"/>
          <w:sz w:val="24"/>
          <w:szCs w:val="24"/>
        </w:rPr>
      </w:pPr>
    </w:p>
    <w:p w14:paraId="7692E062" w14:textId="77777777" w:rsidR="00C80F48" w:rsidRPr="007865A0" w:rsidRDefault="00C80F48" w:rsidP="00B77C18">
      <w:pPr>
        <w:rPr>
          <w:rFonts w:cstheme="minorHAnsi"/>
          <w:sz w:val="24"/>
          <w:szCs w:val="24"/>
        </w:rPr>
      </w:pPr>
      <w:r>
        <w:rPr>
          <w:rFonts w:cstheme="minorHAnsi"/>
          <w:sz w:val="24"/>
          <w:szCs w:val="24"/>
        </w:rPr>
        <w:t>Ihr sterbt, weil ihr alt geworden se</w:t>
      </w:r>
      <w:r w:rsidR="002C2B2D">
        <w:rPr>
          <w:rFonts w:cstheme="minorHAnsi"/>
          <w:sz w:val="24"/>
          <w:szCs w:val="24"/>
        </w:rPr>
        <w:t>id, wir sterben am Klimawandel, steht auf dem Plakat.</w:t>
      </w:r>
    </w:p>
    <w:p w14:paraId="7BB7144C" w14:textId="77777777" w:rsidR="007F2A25" w:rsidRPr="007865A0" w:rsidRDefault="00C80F48" w:rsidP="007F2A25">
      <w:pPr>
        <w:rPr>
          <w:rFonts w:cstheme="minorHAnsi"/>
          <w:sz w:val="24"/>
          <w:szCs w:val="24"/>
        </w:rPr>
      </w:pPr>
      <w:r w:rsidRPr="007865A0">
        <w:rPr>
          <w:rFonts w:cstheme="minorHAnsi"/>
          <w:noProof/>
          <w:sz w:val="24"/>
          <w:szCs w:val="24"/>
        </w:rPr>
        <w:drawing>
          <wp:anchor distT="0" distB="0" distL="114300" distR="114300" simplePos="0" relativeHeight="251665408" behindDoc="1" locked="0" layoutInCell="1" allowOverlap="1" wp14:anchorId="55A78808" wp14:editId="171A8E26">
            <wp:simplePos x="0" y="0"/>
            <wp:positionH relativeFrom="margin">
              <wp:posOffset>730885</wp:posOffset>
            </wp:positionH>
            <wp:positionV relativeFrom="paragraph">
              <wp:posOffset>8255</wp:posOffset>
            </wp:positionV>
            <wp:extent cx="5396400" cy="3596400"/>
            <wp:effectExtent l="0" t="0" r="0" b="4445"/>
            <wp:wrapTight wrapText="bothSides">
              <wp:wrapPolygon edited="0">
                <wp:start x="0" y="0"/>
                <wp:lineTo x="0" y="21512"/>
                <wp:lineTo x="21503" y="21512"/>
                <wp:lineTo x="21503"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6400" cy="359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929BD3" w14:textId="77777777" w:rsidR="007F2A25" w:rsidRPr="007865A0" w:rsidRDefault="007F2A25" w:rsidP="007F2A25">
      <w:pPr>
        <w:rPr>
          <w:rFonts w:cstheme="minorHAnsi"/>
          <w:sz w:val="24"/>
          <w:szCs w:val="24"/>
        </w:rPr>
      </w:pPr>
    </w:p>
    <w:p w14:paraId="4870BD00" w14:textId="77777777" w:rsidR="007F2A25" w:rsidRPr="007865A0" w:rsidRDefault="007F2A25" w:rsidP="007F2A25">
      <w:pPr>
        <w:rPr>
          <w:rFonts w:cstheme="minorHAnsi"/>
          <w:sz w:val="24"/>
          <w:szCs w:val="24"/>
        </w:rPr>
      </w:pPr>
    </w:p>
    <w:p w14:paraId="280F908D" w14:textId="77777777" w:rsidR="007F2A25" w:rsidRPr="007865A0" w:rsidRDefault="007F2A25" w:rsidP="007F2A25">
      <w:pPr>
        <w:rPr>
          <w:rFonts w:cstheme="minorHAnsi"/>
          <w:sz w:val="24"/>
          <w:szCs w:val="24"/>
        </w:rPr>
      </w:pPr>
    </w:p>
    <w:p w14:paraId="78294C1C" w14:textId="77777777" w:rsidR="007F2A25" w:rsidRPr="007865A0" w:rsidRDefault="007F2A25" w:rsidP="007F2A25">
      <w:pPr>
        <w:rPr>
          <w:rFonts w:cstheme="minorHAnsi"/>
          <w:sz w:val="24"/>
          <w:szCs w:val="24"/>
        </w:rPr>
      </w:pPr>
    </w:p>
    <w:p w14:paraId="6359B4AC" w14:textId="77777777" w:rsidR="007F2A25" w:rsidRPr="007865A0" w:rsidRDefault="007F2A25" w:rsidP="007F2A25">
      <w:pPr>
        <w:rPr>
          <w:rFonts w:cstheme="minorHAnsi"/>
          <w:sz w:val="24"/>
          <w:szCs w:val="24"/>
        </w:rPr>
      </w:pPr>
    </w:p>
    <w:p w14:paraId="037516E9" w14:textId="77777777" w:rsidR="007F2A25" w:rsidRPr="007865A0" w:rsidRDefault="007F2A25" w:rsidP="007F2A25">
      <w:pPr>
        <w:rPr>
          <w:rFonts w:cstheme="minorHAnsi"/>
          <w:sz w:val="24"/>
          <w:szCs w:val="24"/>
        </w:rPr>
      </w:pPr>
    </w:p>
    <w:p w14:paraId="3DFC95C0" w14:textId="77777777" w:rsidR="00693F78" w:rsidRPr="007865A0" w:rsidRDefault="00693F78" w:rsidP="007F2A25">
      <w:pPr>
        <w:rPr>
          <w:rFonts w:cstheme="minorHAnsi"/>
          <w:sz w:val="24"/>
          <w:szCs w:val="24"/>
        </w:rPr>
      </w:pPr>
    </w:p>
    <w:p w14:paraId="1E09CDEE" w14:textId="77777777" w:rsidR="00693F78" w:rsidRDefault="00693F78" w:rsidP="007F2A25">
      <w:pPr>
        <w:rPr>
          <w:rFonts w:cstheme="minorHAnsi"/>
          <w:sz w:val="24"/>
          <w:szCs w:val="24"/>
        </w:rPr>
      </w:pPr>
    </w:p>
    <w:p w14:paraId="792DDB81" w14:textId="77777777" w:rsidR="00C80F48" w:rsidRDefault="00C80F48" w:rsidP="007F2A25">
      <w:pPr>
        <w:rPr>
          <w:rFonts w:cstheme="minorHAnsi"/>
          <w:sz w:val="24"/>
          <w:szCs w:val="24"/>
        </w:rPr>
      </w:pPr>
    </w:p>
    <w:p w14:paraId="6F4ADEF8" w14:textId="77777777" w:rsidR="00C80F48" w:rsidRDefault="00C80F48" w:rsidP="007F2A25">
      <w:pPr>
        <w:rPr>
          <w:rFonts w:cstheme="minorHAnsi"/>
          <w:sz w:val="24"/>
          <w:szCs w:val="24"/>
        </w:rPr>
      </w:pPr>
    </w:p>
    <w:p w14:paraId="2658BAB8" w14:textId="77777777" w:rsidR="00C80F48" w:rsidRDefault="00C80F48" w:rsidP="007F2A25">
      <w:pPr>
        <w:rPr>
          <w:rFonts w:cstheme="minorHAnsi"/>
          <w:sz w:val="24"/>
          <w:szCs w:val="24"/>
        </w:rPr>
      </w:pPr>
    </w:p>
    <w:p w14:paraId="34FFEA9A" w14:textId="77777777" w:rsidR="00C80F48" w:rsidRDefault="00C80F48" w:rsidP="007F2A25">
      <w:pPr>
        <w:rPr>
          <w:rFonts w:cstheme="minorHAnsi"/>
          <w:sz w:val="24"/>
          <w:szCs w:val="24"/>
        </w:rPr>
      </w:pPr>
    </w:p>
    <w:p w14:paraId="58D7F3E7" w14:textId="77777777" w:rsidR="00C80F48" w:rsidRDefault="0056146E" w:rsidP="007F2A25">
      <w:pPr>
        <w:rPr>
          <w:rFonts w:cstheme="minorHAnsi"/>
          <w:sz w:val="24"/>
          <w:szCs w:val="24"/>
        </w:rPr>
      </w:pPr>
      <w:r>
        <w:rPr>
          <w:rFonts w:cstheme="minorHAnsi"/>
          <w:sz w:val="24"/>
          <w:szCs w:val="24"/>
        </w:rPr>
        <w:t>Es gibt keinen Plan(et</w:t>
      </w:r>
      <w:r w:rsidR="00C80F48">
        <w:rPr>
          <w:rFonts w:cstheme="minorHAnsi"/>
          <w:sz w:val="24"/>
          <w:szCs w:val="24"/>
        </w:rPr>
        <w:t>) B</w:t>
      </w:r>
    </w:p>
    <w:p w14:paraId="6FB4DC93" w14:textId="77777777" w:rsidR="00D0656B" w:rsidRPr="007865A0" w:rsidRDefault="00D0656B" w:rsidP="007F2A25">
      <w:pPr>
        <w:rPr>
          <w:rFonts w:cstheme="minorHAnsi"/>
          <w:sz w:val="24"/>
          <w:szCs w:val="24"/>
        </w:rPr>
      </w:pPr>
      <w:r w:rsidRPr="00D0656B">
        <w:rPr>
          <w:rFonts w:cstheme="minorHAnsi"/>
          <w:sz w:val="24"/>
          <w:szCs w:val="24"/>
        </w:rPr>
        <w:t>https://fridaysforfuture.de/</w:t>
      </w:r>
    </w:p>
    <w:p w14:paraId="087EF6AE" w14:textId="77777777" w:rsidR="00693F78" w:rsidRPr="00C80F48" w:rsidRDefault="00693F78" w:rsidP="007F2A25">
      <w:pPr>
        <w:rPr>
          <w:rFonts w:cstheme="minorHAnsi"/>
          <w:b/>
          <w:sz w:val="24"/>
          <w:szCs w:val="24"/>
        </w:rPr>
      </w:pPr>
      <w:r w:rsidRPr="007865A0">
        <w:rPr>
          <w:rFonts w:cstheme="minorHAnsi"/>
          <w:sz w:val="24"/>
          <w:szCs w:val="24"/>
        </w:rPr>
        <w:br w:type="page"/>
      </w:r>
      <w:r w:rsidRPr="00C80F48">
        <w:rPr>
          <w:rFonts w:cstheme="minorHAnsi"/>
          <w:b/>
          <w:sz w:val="24"/>
          <w:szCs w:val="24"/>
        </w:rPr>
        <w:lastRenderedPageBreak/>
        <w:t xml:space="preserve">Die EZB und </w:t>
      </w:r>
      <w:r w:rsidR="00C80F48" w:rsidRPr="00C80F48">
        <w:rPr>
          <w:rFonts w:cstheme="minorHAnsi"/>
          <w:b/>
          <w:sz w:val="24"/>
          <w:szCs w:val="24"/>
        </w:rPr>
        <w:t xml:space="preserve">die </w:t>
      </w:r>
      <w:r w:rsidRPr="00C80F48">
        <w:rPr>
          <w:rFonts w:cstheme="minorHAnsi"/>
          <w:b/>
          <w:sz w:val="24"/>
          <w:szCs w:val="24"/>
        </w:rPr>
        <w:t xml:space="preserve">Europäische Klimapolitik </w:t>
      </w:r>
    </w:p>
    <w:p w14:paraId="09CA2DAF" w14:textId="77777777" w:rsidR="007F2A25" w:rsidRPr="007865A0" w:rsidRDefault="008642B9" w:rsidP="007F2A25">
      <w:pPr>
        <w:rPr>
          <w:rFonts w:cstheme="minorHAnsi"/>
          <w:sz w:val="24"/>
          <w:szCs w:val="24"/>
        </w:rPr>
      </w:pPr>
      <w:r w:rsidRPr="007865A0">
        <w:rPr>
          <w:rFonts w:cstheme="minorHAnsi"/>
          <w:noProof/>
          <w:sz w:val="24"/>
          <w:szCs w:val="24"/>
        </w:rPr>
        <w:drawing>
          <wp:anchor distT="0" distB="0" distL="114300" distR="114300" simplePos="0" relativeHeight="251670528" behindDoc="1" locked="0" layoutInCell="1" allowOverlap="1" wp14:anchorId="70CC0937" wp14:editId="5E8A72C6">
            <wp:simplePos x="0" y="0"/>
            <wp:positionH relativeFrom="margin">
              <wp:posOffset>1127192</wp:posOffset>
            </wp:positionH>
            <wp:positionV relativeFrom="paragraph">
              <wp:posOffset>356168</wp:posOffset>
            </wp:positionV>
            <wp:extent cx="4613910" cy="3075940"/>
            <wp:effectExtent l="0" t="0" r="0" b="0"/>
            <wp:wrapTight wrapText="bothSides">
              <wp:wrapPolygon edited="0">
                <wp:start x="0" y="0"/>
                <wp:lineTo x="0" y="21404"/>
                <wp:lineTo x="21493" y="21404"/>
                <wp:lineTo x="21493"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13910" cy="3075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3F78" w:rsidRPr="007865A0">
        <w:rPr>
          <w:rFonts w:cstheme="minorHAnsi"/>
          <w:sz w:val="24"/>
          <w:szCs w:val="24"/>
        </w:rPr>
        <w:t xml:space="preserve">Die Demonstranten der </w:t>
      </w:r>
      <w:proofErr w:type="spellStart"/>
      <w:r w:rsidR="00EB075C">
        <w:rPr>
          <w:rFonts w:cstheme="minorHAnsi"/>
          <w:sz w:val="24"/>
          <w:szCs w:val="24"/>
        </w:rPr>
        <w:t>Fridays</w:t>
      </w:r>
      <w:proofErr w:type="spellEnd"/>
      <w:r w:rsidR="00EB075C">
        <w:rPr>
          <w:rFonts w:cstheme="minorHAnsi"/>
          <w:sz w:val="24"/>
          <w:szCs w:val="24"/>
        </w:rPr>
        <w:t xml:space="preserve"> </w:t>
      </w:r>
      <w:proofErr w:type="spellStart"/>
      <w:r w:rsidR="00EB075C">
        <w:rPr>
          <w:rFonts w:cstheme="minorHAnsi"/>
          <w:sz w:val="24"/>
          <w:szCs w:val="24"/>
        </w:rPr>
        <w:t>for</w:t>
      </w:r>
      <w:proofErr w:type="spellEnd"/>
      <w:r w:rsidR="00EB075C">
        <w:rPr>
          <w:rFonts w:cstheme="minorHAnsi"/>
          <w:sz w:val="24"/>
          <w:szCs w:val="24"/>
        </w:rPr>
        <w:t xml:space="preserve"> </w:t>
      </w:r>
      <w:proofErr w:type="spellStart"/>
      <w:r w:rsidR="00EB075C">
        <w:rPr>
          <w:rFonts w:cstheme="minorHAnsi"/>
          <w:sz w:val="24"/>
          <w:szCs w:val="24"/>
        </w:rPr>
        <w:t>future</w:t>
      </w:r>
      <w:proofErr w:type="spellEnd"/>
      <w:r w:rsidR="00EB075C">
        <w:rPr>
          <w:rFonts w:cstheme="minorHAnsi"/>
          <w:sz w:val="24"/>
          <w:szCs w:val="24"/>
        </w:rPr>
        <w:t>-</w:t>
      </w:r>
      <w:r w:rsidR="00693F78" w:rsidRPr="007865A0">
        <w:rPr>
          <w:rFonts w:cstheme="minorHAnsi"/>
          <w:sz w:val="24"/>
          <w:szCs w:val="24"/>
        </w:rPr>
        <w:t>Demo sind u.a. zur Europäischen Zentralbank gezogen. Klar und scha</w:t>
      </w:r>
      <w:r>
        <w:rPr>
          <w:rFonts w:cstheme="minorHAnsi"/>
          <w:sz w:val="24"/>
          <w:szCs w:val="24"/>
        </w:rPr>
        <w:t xml:space="preserve">rf das gläserne Schild, das das </w:t>
      </w:r>
      <w:r w:rsidR="00693F78" w:rsidRPr="007865A0">
        <w:rPr>
          <w:rFonts w:cstheme="minorHAnsi"/>
          <w:sz w:val="24"/>
          <w:szCs w:val="24"/>
        </w:rPr>
        <w:t xml:space="preserve">imposante Hochhaus am Main als Sitz der EZB ausweist. </w:t>
      </w:r>
    </w:p>
    <w:p w14:paraId="2C473617" w14:textId="77777777" w:rsidR="007F2A25" w:rsidRPr="007865A0" w:rsidRDefault="007F2A25" w:rsidP="007F2A25">
      <w:pPr>
        <w:rPr>
          <w:rFonts w:cstheme="minorHAnsi"/>
          <w:sz w:val="24"/>
          <w:szCs w:val="24"/>
        </w:rPr>
      </w:pPr>
    </w:p>
    <w:p w14:paraId="42F2EDF1" w14:textId="77777777" w:rsidR="00693F78" w:rsidRPr="007865A0" w:rsidRDefault="00693F78" w:rsidP="007F2A25">
      <w:pPr>
        <w:rPr>
          <w:rFonts w:cstheme="minorHAnsi"/>
          <w:sz w:val="24"/>
          <w:szCs w:val="24"/>
        </w:rPr>
      </w:pPr>
    </w:p>
    <w:p w14:paraId="7C9F0B5E" w14:textId="77777777" w:rsidR="008642B9" w:rsidRDefault="008642B9" w:rsidP="007F2A25">
      <w:pPr>
        <w:rPr>
          <w:rFonts w:cstheme="minorHAnsi"/>
          <w:sz w:val="24"/>
          <w:szCs w:val="24"/>
        </w:rPr>
      </w:pPr>
    </w:p>
    <w:p w14:paraId="7C8406A9" w14:textId="77777777" w:rsidR="008642B9" w:rsidRDefault="008642B9" w:rsidP="007F2A25">
      <w:pPr>
        <w:rPr>
          <w:rFonts w:cstheme="minorHAnsi"/>
          <w:sz w:val="24"/>
          <w:szCs w:val="24"/>
        </w:rPr>
      </w:pPr>
    </w:p>
    <w:p w14:paraId="700088CA" w14:textId="77777777" w:rsidR="008642B9" w:rsidRDefault="008642B9" w:rsidP="007F2A25">
      <w:pPr>
        <w:rPr>
          <w:rFonts w:cstheme="minorHAnsi"/>
          <w:noProof/>
          <w:sz w:val="24"/>
          <w:szCs w:val="24"/>
        </w:rPr>
      </w:pPr>
    </w:p>
    <w:p w14:paraId="5F8C8FE9" w14:textId="77777777" w:rsidR="008642B9" w:rsidRDefault="008642B9" w:rsidP="007F2A25">
      <w:pPr>
        <w:rPr>
          <w:rFonts w:cstheme="minorHAnsi"/>
          <w:noProof/>
          <w:sz w:val="24"/>
          <w:szCs w:val="24"/>
        </w:rPr>
      </w:pPr>
      <w:r w:rsidRPr="007865A0">
        <w:rPr>
          <w:rFonts w:cstheme="minorHAnsi"/>
          <w:noProof/>
          <w:sz w:val="24"/>
          <w:szCs w:val="24"/>
        </w:rPr>
        <w:drawing>
          <wp:anchor distT="0" distB="0" distL="114300" distR="114300" simplePos="0" relativeHeight="251669504" behindDoc="1" locked="0" layoutInCell="1" allowOverlap="1" wp14:anchorId="0061F013" wp14:editId="4843A9B9">
            <wp:simplePos x="0" y="0"/>
            <wp:positionH relativeFrom="margin">
              <wp:align>right</wp:align>
            </wp:positionH>
            <wp:positionV relativeFrom="paragraph">
              <wp:posOffset>41208</wp:posOffset>
            </wp:positionV>
            <wp:extent cx="4624070" cy="3084195"/>
            <wp:effectExtent l="0" t="0" r="5080" b="1905"/>
            <wp:wrapTight wrapText="bothSides">
              <wp:wrapPolygon edited="0">
                <wp:start x="0" y="0"/>
                <wp:lineTo x="0" y="21480"/>
                <wp:lineTo x="21535" y="21480"/>
                <wp:lineTo x="21535"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24070" cy="3084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79D874" w14:textId="77777777" w:rsidR="008642B9" w:rsidRDefault="008642B9" w:rsidP="007F2A25">
      <w:pPr>
        <w:rPr>
          <w:rFonts w:cstheme="minorHAnsi"/>
          <w:noProof/>
          <w:sz w:val="24"/>
          <w:szCs w:val="24"/>
        </w:rPr>
      </w:pPr>
    </w:p>
    <w:p w14:paraId="1371A8D2" w14:textId="77777777" w:rsidR="00693F78" w:rsidRDefault="00693F78" w:rsidP="007F2A25">
      <w:pPr>
        <w:rPr>
          <w:rFonts w:cstheme="minorHAnsi"/>
          <w:sz w:val="24"/>
          <w:szCs w:val="24"/>
        </w:rPr>
      </w:pPr>
      <w:r w:rsidRPr="007865A0">
        <w:rPr>
          <w:rFonts w:cstheme="minorHAnsi"/>
          <w:sz w:val="24"/>
          <w:szCs w:val="24"/>
        </w:rPr>
        <w:t>Auf d</w:t>
      </w:r>
      <w:r w:rsidR="0056146E">
        <w:rPr>
          <w:rFonts w:cstheme="minorHAnsi"/>
          <w:sz w:val="24"/>
          <w:szCs w:val="24"/>
        </w:rPr>
        <w:t>en ersten Blick sieht alles aus</w:t>
      </w:r>
      <w:r w:rsidRPr="007865A0">
        <w:rPr>
          <w:rFonts w:cstheme="minorHAnsi"/>
          <w:sz w:val="24"/>
          <w:szCs w:val="24"/>
        </w:rPr>
        <w:t xml:space="preserve"> wie immer: Die Frankfurter Skyline mit ihren Bankentürmen. Auf dem „Eisernen Steg“ </w:t>
      </w:r>
      <w:r w:rsidR="002C2B2D">
        <w:rPr>
          <w:rFonts w:cstheme="minorHAnsi"/>
          <w:sz w:val="24"/>
          <w:szCs w:val="24"/>
        </w:rPr>
        <w:t xml:space="preserve">davor </w:t>
      </w:r>
      <w:r w:rsidRPr="007865A0">
        <w:rPr>
          <w:rFonts w:cstheme="minorHAnsi"/>
          <w:sz w:val="24"/>
          <w:szCs w:val="24"/>
        </w:rPr>
        <w:t>sind allerdings noch mehr M</w:t>
      </w:r>
      <w:r w:rsidR="00C80F48">
        <w:rPr>
          <w:rFonts w:cstheme="minorHAnsi"/>
          <w:sz w:val="24"/>
          <w:szCs w:val="24"/>
        </w:rPr>
        <w:t>enschen unterwegs als sonst: Eine</w:t>
      </w:r>
      <w:r w:rsidRPr="007865A0">
        <w:rPr>
          <w:rFonts w:cstheme="minorHAnsi"/>
          <w:sz w:val="24"/>
          <w:szCs w:val="24"/>
        </w:rPr>
        <w:t xml:space="preserve"> </w:t>
      </w:r>
      <w:proofErr w:type="spellStart"/>
      <w:r w:rsidRPr="007865A0">
        <w:rPr>
          <w:rFonts w:cstheme="minorHAnsi"/>
          <w:sz w:val="24"/>
          <w:szCs w:val="24"/>
        </w:rPr>
        <w:t>Fridays</w:t>
      </w:r>
      <w:proofErr w:type="spellEnd"/>
      <w:r w:rsidRPr="007865A0">
        <w:rPr>
          <w:rFonts w:cstheme="minorHAnsi"/>
          <w:sz w:val="24"/>
          <w:szCs w:val="24"/>
        </w:rPr>
        <w:t xml:space="preserve"> </w:t>
      </w:r>
      <w:proofErr w:type="spellStart"/>
      <w:r w:rsidRPr="007865A0">
        <w:rPr>
          <w:rFonts w:cstheme="minorHAnsi"/>
          <w:sz w:val="24"/>
          <w:szCs w:val="24"/>
        </w:rPr>
        <w:t>for</w:t>
      </w:r>
      <w:proofErr w:type="spellEnd"/>
      <w:r w:rsidRPr="007865A0">
        <w:rPr>
          <w:rFonts w:cstheme="minorHAnsi"/>
          <w:sz w:val="24"/>
          <w:szCs w:val="24"/>
        </w:rPr>
        <w:t xml:space="preserve"> </w:t>
      </w:r>
      <w:proofErr w:type="spellStart"/>
      <w:r w:rsidRPr="007865A0">
        <w:rPr>
          <w:rFonts w:cstheme="minorHAnsi"/>
          <w:sz w:val="24"/>
          <w:szCs w:val="24"/>
        </w:rPr>
        <w:t>future</w:t>
      </w:r>
      <w:proofErr w:type="spellEnd"/>
      <w:r w:rsidRPr="007865A0">
        <w:rPr>
          <w:rFonts w:cstheme="minorHAnsi"/>
          <w:sz w:val="24"/>
          <w:szCs w:val="24"/>
        </w:rPr>
        <w:t xml:space="preserve">-Demo. </w:t>
      </w:r>
    </w:p>
    <w:p w14:paraId="0A662921" w14:textId="77777777" w:rsidR="00C80F48" w:rsidRPr="007865A0" w:rsidRDefault="00C80F48" w:rsidP="007F2A25">
      <w:pPr>
        <w:rPr>
          <w:rFonts w:cstheme="minorHAnsi"/>
          <w:sz w:val="24"/>
          <w:szCs w:val="24"/>
        </w:rPr>
      </w:pPr>
      <w:r>
        <w:rPr>
          <w:rFonts w:cstheme="minorHAnsi"/>
          <w:sz w:val="24"/>
          <w:szCs w:val="24"/>
        </w:rPr>
        <w:t xml:space="preserve">Gibt es einen Zusammenhang zwischen den Bankentürmen und der Klimapolitik? </w:t>
      </w:r>
    </w:p>
    <w:p w14:paraId="0C448A3E" w14:textId="77777777" w:rsidR="008642B9" w:rsidRDefault="008642B9">
      <w:pPr>
        <w:rPr>
          <w:rFonts w:cstheme="minorHAnsi"/>
          <w:b/>
          <w:noProof/>
          <w:sz w:val="24"/>
          <w:szCs w:val="24"/>
        </w:rPr>
      </w:pPr>
      <w:r>
        <w:rPr>
          <w:rFonts w:cstheme="minorHAnsi"/>
          <w:b/>
          <w:noProof/>
          <w:sz w:val="24"/>
          <w:szCs w:val="24"/>
        </w:rPr>
        <w:br w:type="page"/>
      </w:r>
    </w:p>
    <w:p w14:paraId="3C78294A" w14:textId="77777777" w:rsidR="007F2A25" w:rsidRDefault="00693F78" w:rsidP="007F2A25">
      <w:pPr>
        <w:rPr>
          <w:rFonts w:cstheme="minorHAnsi"/>
          <w:b/>
          <w:sz w:val="24"/>
          <w:szCs w:val="24"/>
        </w:rPr>
      </w:pPr>
      <w:r w:rsidRPr="00C80F48">
        <w:rPr>
          <w:rFonts w:cstheme="minorHAnsi"/>
          <w:b/>
          <w:sz w:val="24"/>
          <w:szCs w:val="24"/>
        </w:rPr>
        <w:lastRenderedPageBreak/>
        <w:t xml:space="preserve">Stolpersteine </w:t>
      </w:r>
    </w:p>
    <w:p w14:paraId="68D4E1A2" w14:textId="77777777" w:rsidR="008642B9" w:rsidRPr="00C80F48" w:rsidRDefault="008642B9" w:rsidP="007F2A25">
      <w:pPr>
        <w:rPr>
          <w:rFonts w:cstheme="minorHAnsi"/>
          <w:b/>
          <w:sz w:val="24"/>
          <w:szCs w:val="24"/>
        </w:rPr>
      </w:pPr>
      <w:r w:rsidRPr="00C80F48">
        <w:rPr>
          <w:rFonts w:cstheme="minorHAnsi"/>
          <w:b/>
          <w:noProof/>
          <w:sz w:val="24"/>
          <w:szCs w:val="24"/>
        </w:rPr>
        <w:drawing>
          <wp:anchor distT="0" distB="0" distL="114300" distR="114300" simplePos="0" relativeHeight="251674624" behindDoc="1" locked="0" layoutInCell="1" allowOverlap="1" wp14:anchorId="66D2E71D" wp14:editId="43F921A5">
            <wp:simplePos x="0" y="0"/>
            <wp:positionH relativeFrom="margin">
              <wp:align>right</wp:align>
            </wp:positionH>
            <wp:positionV relativeFrom="paragraph">
              <wp:posOffset>36296</wp:posOffset>
            </wp:positionV>
            <wp:extent cx="5385600" cy="3589200"/>
            <wp:effectExtent l="0" t="0" r="5715" b="0"/>
            <wp:wrapTight wrapText="bothSides">
              <wp:wrapPolygon edited="0">
                <wp:start x="0" y="0"/>
                <wp:lineTo x="0" y="21439"/>
                <wp:lineTo x="21547" y="21439"/>
                <wp:lineTo x="21547"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85600" cy="358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E0F751" w14:textId="77777777" w:rsidR="008642B9" w:rsidRDefault="008642B9" w:rsidP="00693F78">
      <w:pPr>
        <w:spacing w:after="0" w:line="240" w:lineRule="auto"/>
        <w:rPr>
          <w:rFonts w:eastAsia="Times New Roman" w:cstheme="minorHAnsi"/>
          <w:color w:val="000000"/>
          <w:sz w:val="24"/>
          <w:szCs w:val="24"/>
        </w:rPr>
      </w:pPr>
    </w:p>
    <w:p w14:paraId="567CB4BE" w14:textId="77777777" w:rsidR="008642B9" w:rsidRDefault="008642B9" w:rsidP="00693F78">
      <w:pPr>
        <w:spacing w:after="0" w:line="240" w:lineRule="auto"/>
        <w:rPr>
          <w:rFonts w:eastAsia="Times New Roman" w:cstheme="minorHAnsi"/>
          <w:color w:val="000000"/>
          <w:sz w:val="24"/>
          <w:szCs w:val="24"/>
        </w:rPr>
      </w:pPr>
    </w:p>
    <w:p w14:paraId="092EC075" w14:textId="77777777" w:rsidR="00CE51C6" w:rsidRPr="007865A0" w:rsidRDefault="00693F78" w:rsidP="00693F78">
      <w:pPr>
        <w:spacing w:after="0" w:line="240" w:lineRule="auto"/>
        <w:rPr>
          <w:rFonts w:eastAsia="Times New Roman" w:cstheme="minorHAnsi"/>
          <w:color w:val="000000"/>
          <w:sz w:val="24"/>
          <w:szCs w:val="24"/>
        </w:rPr>
      </w:pPr>
      <w:r w:rsidRPr="007865A0">
        <w:rPr>
          <w:rFonts w:eastAsia="Times New Roman" w:cstheme="minorHAnsi"/>
          <w:color w:val="000000"/>
          <w:sz w:val="24"/>
          <w:szCs w:val="24"/>
        </w:rPr>
        <w:t>Fünf quadratische, kupferüberzogene Steine im Pflaster einer Straße</w:t>
      </w:r>
      <w:r w:rsidR="00CE51C6" w:rsidRPr="007865A0">
        <w:rPr>
          <w:rFonts w:eastAsia="Times New Roman" w:cstheme="minorHAnsi"/>
          <w:color w:val="000000"/>
          <w:sz w:val="24"/>
          <w:szCs w:val="24"/>
        </w:rPr>
        <w:t xml:space="preserve">. Jemand ist offenbar stehengeblieben, um zu lesen, was auf ihnen geschrieben steht. </w:t>
      </w:r>
    </w:p>
    <w:p w14:paraId="6199FD67" w14:textId="77777777" w:rsidR="00CE51C6" w:rsidRPr="007865A0" w:rsidRDefault="00CE51C6" w:rsidP="00693F78">
      <w:pPr>
        <w:spacing w:after="0" w:line="240" w:lineRule="auto"/>
        <w:rPr>
          <w:rFonts w:eastAsia="Times New Roman" w:cstheme="minorHAnsi"/>
          <w:color w:val="000000"/>
          <w:sz w:val="24"/>
          <w:szCs w:val="24"/>
        </w:rPr>
      </w:pPr>
      <w:r w:rsidRPr="007865A0">
        <w:rPr>
          <w:rFonts w:eastAsia="Times New Roman" w:cstheme="minorHAnsi"/>
          <w:color w:val="000000"/>
          <w:sz w:val="24"/>
          <w:szCs w:val="24"/>
        </w:rPr>
        <w:t xml:space="preserve">"Wer sich … für den Stein interessiert, beugt sich nach unten, um die Inschrift zu lesen. Er verbeugt sich vor dem Toten. Ist das nicht schön?" </w:t>
      </w:r>
      <w:r w:rsidR="00EB075C">
        <w:rPr>
          <w:rFonts w:eastAsia="Times New Roman" w:cstheme="minorHAnsi"/>
          <w:color w:val="000000"/>
          <w:sz w:val="24"/>
          <w:szCs w:val="24"/>
        </w:rPr>
        <w:t xml:space="preserve">Das </w:t>
      </w:r>
      <w:r w:rsidRPr="007865A0">
        <w:rPr>
          <w:rFonts w:eastAsia="Times New Roman" w:cstheme="minorHAnsi"/>
          <w:color w:val="000000"/>
          <w:sz w:val="24"/>
          <w:szCs w:val="24"/>
        </w:rPr>
        <w:t xml:space="preserve">sagt Gunter Demnig. Der Künstler hat inzwischen sehr viele solcher „Stolpersteine“ gelegt. Sie </w:t>
      </w:r>
      <w:r w:rsidR="00693F78" w:rsidRPr="007865A0">
        <w:rPr>
          <w:rFonts w:eastAsia="Times New Roman" w:cstheme="minorHAnsi"/>
          <w:color w:val="000000"/>
          <w:sz w:val="24"/>
          <w:szCs w:val="24"/>
        </w:rPr>
        <w:t xml:space="preserve">erinnern an </w:t>
      </w:r>
      <w:r w:rsidRPr="007865A0">
        <w:rPr>
          <w:rFonts w:eastAsia="Times New Roman" w:cstheme="minorHAnsi"/>
          <w:color w:val="000000"/>
          <w:sz w:val="24"/>
          <w:szCs w:val="24"/>
        </w:rPr>
        <w:t xml:space="preserve">verfolgte, meist </w:t>
      </w:r>
      <w:r w:rsidR="00693F78" w:rsidRPr="007865A0">
        <w:rPr>
          <w:rFonts w:eastAsia="Times New Roman" w:cstheme="minorHAnsi"/>
          <w:color w:val="000000"/>
          <w:sz w:val="24"/>
          <w:szCs w:val="24"/>
        </w:rPr>
        <w:t xml:space="preserve">jüdische Menschen, die </w:t>
      </w:r>
      <w:r w:rsidRPr="007865A0">
        <w:rPr>
          <w:rFonts w:eastAsia="Times New Roman" w:cstheme="minorHAnsi"/>
          <w:color w:val="000000"/>
          <w:sz w:val="24"/>
          <w:szCs w:val="24"/>
        </w:rPr>
        <w:t>in der Zeit des Nationalsozialismus dort gewohnt haben</w:t>
      </w:r>
      <w:r w:rsidR="00EB075C">
        <w:rPr>
          <w:rFonts w:eastAsia="Times New Roman" w:cstheme="minorHAnsi"/>
          <w:color w:val="000000"/>
          <w:sz w:val="24"/>
          <w:szCs w:val="24"/>
        </w:rPr>
        <w:t>, wo jetzt die Steine liegen</w:t>
      </w:r>
      <w:r w:rsidRPr="007865A0">
        <w:rPr>
          <w:rFonts w:eastAsia="Times New Roman" w:cstheme="minorHAnsi"/>
          <w:color w:val="000000"/>
          <w:sz w:val="24"/>
          <w:szCs w:val="24"/>
        </w:rPr>
        <w:t xml:space="preserve"> und vertrieben oder ermordet worden sind. Mehr Informationen dazu unter:  http://www.stolpersteine.eu</w:t>
      </w:r>
    </w:p>
    <w:p w14:paraId="6B9B3B65" w14:textId="77777777" w:rsidR="00CE51C6" w:rsidRPr="007865A0" w:rsidRDefault="00CE51C6" w:rsidP="00693F78">
      <w:pPr>
        <w:spacing w:after="0" w:line="240" w:lineRule="auto"/>
        <w:rPr>
          <w:rFonts w:eastAsia="Times New Roman" w:cstheme="minorHAnsi"/>
          <w:color w:val="000000"/>
          <w:sz w:val="24"/>
          <w:szCs w:val="24"/>
        </w:rPr>
      </w:pPr>
    </w:p>
    <w:p w14:paraId="3D428FDF" w14:textId="77777777" w:rsidR="0056146E" w:rsidRDefault="00693F78" w:rsidP="005E4391">
      <w:pPr>
        <w:spacing w:after="0" w:line="240" w:lineRule="auto"/>
        <w:rPr>
          <w:rFonts w:eastAsia="Times New Roman" w:cstheme="minorHAnsi"/>
          <w:color w:val="000000"/>
          <w:sz w:val="24"/>
          <w:szCs w:val="24"/>
        </w:rPr>
      </w:pPr>
      <w:r w:rsidRPr="007865A0">
        <w:rPr>
          <w:rFonts w:eastAsia="Times New Roman" w:cstheme="minorHAnsi"/>
          <w:color w:val="000000"/>
          <w:sz w:val="24"/>
          <w:szCs w:val="24"/>
        </w:rPr>
        <w:t xml:space="preserve">"Ein Mensch ist erst dann vergessen, wenn sein Name vergessen ist", </w:t>
      </w:r>
      <w:r w:rsidR="002C2B2D">
        <w:rPr>
          <w:rFonts w:eastAsia="Times New Roman" w:cstheme="minorHAnsi"/>
          <w:color w:val="000000"/>
          <w:sz w:val="24"/>
          <w:szCs w:val="24"/>
        </w:rPr>
        <w:t xml:space="preserve">auch das </w:t>
      </w:r>
      <w:r w:rsidRPr="007865A0">
        <w:rPr>
          <w:rFonts w:eastAsia="Times New Roman" w:cstheme="minorHAnsi"/>
          <w:color w:val="000000"/>
          <w:sz w:val="24"/>
          <w:szCs w:val="24"/>
        </w:rPr>
        <w:t xml:space="preserve">sagt </w:t>
      </w:r>
      <w:r w:rsidR="00CE51C6" w:rsidRPr="007865A0">
        <w:rPr>
          <w:rFonts w:eastAsia="Times New Roman" w:cstheme="minorHAnsi"/>
          <w:color w:val="000000"/>
          <w:sz w:val="24"/>
          <w:szCs w:val="24"/>
        </w:rPr>
        <w:t xml:space="preserve">Gunter Demnig. </w:t>
      </w:r>
      <w:r w:rsidR="0056146E">
        <w:rPr>
          <w:rFonts w:eastAsia="Times New Roman" w:cstheme="minorHAnsi"/>
          <w:color w:val="000000"/>
          <w:sz w:val="24"/>
          <w:szCs w:val="24"/>
        </w:rPr>
        <w:t>„</w:t>
      </w:r>
      <w:r w:rsidR="00CE51C6" w:rsidRPr="007865A0">
        <w:rPr>
          <w:rFonts w:eastAsia="Times New Roman" w:cstheme="minorHAnsi"/>
          <w:color w:val="000000"/>
          <w:sz w:val="24"/>
          <w:szCs w:val="24"/>
        </w:rPr>
        <w:t>Ich hoffe, nein,</w:t>
      </w:r>
      <w:r w:rsidRPr="007865A0">
        <w:rPr>
          <w:rFonts w:eastAsia="Times New Roman" w:cstheme="minorHAnsi"/>
          <w:color w:val="000000"/>
          <w:sz w:val="24"/>
          <w:szCs w:val="24"/>
        </w:rPr>
        <w:t xml:space="preserve"> ich glaube</w:t>
      </w:r>
      <w:r w:rsidR="0056146E">
        <w:rPr>
          <w:rFonts w:eastAsia="Times New Roman" w:cstheme="minorHAnsi"/>
          <w:color w:val="000000"/>
          <w:sz w:val="24"/>
          <w:szCs w:val="24"/>
        </w:rPr>
        <w:t>“</w:t>
      </w:r>
      <w:r w:rsidRPr="007865A0">
        <w:rPr>
          <w:rFonts w:eastAsia="Times New Roman" w:cstheme="minorHAnsi"/>
          <w:color w:val="000000"/>
          <w:sz w:val="24"/>
          <w:szCs w:val="24"/>
        </w:rPr>
        <w:t xml:space="preserve">, </w:t>
      </w:r>
      <w:r w:rsidR="00CE51C6" w:rsidRPr="007865A0">
        <w:rPr>
          <w:rFonts w:eastAsia="Times New Roman" w:cstheme="minorHAnsi"/>
          <w:color w:val="000000"/>
          <w:sz w:val="24"/>
          <w:szCs w:val="24"/>
        </w:rPr>
        <w:t xml:space="preserve">sagt ein anderer, </w:t>
      </w:r>
      <w:r w:rsidR="0056146E">
        <w:rPr>
          <w:rFonts w:eastAsia="Times New Roman" w:cstheme="minorHAnsi"/>
          <w:color w:val="000000"/>
          <w:sz w:val="24"/>
          <w:szCs w:val="24"/>
        </w:rPr>
        <w:t>„</w:t>
      </w:r>
      <w:r w:rsidR="00CE51C6" w:rsidRPr="007865A0">
        <w:rPr>
          <w:rFonts w:eastAsia="Times New Roman" w:cstheme="minorHAnsi"/>
          <w:color w:val="000000"/>
          <w:sz w:val="24"/>
          <w:szCs w:val="24"/>
        </w:rPr>
        <w:t>dass das nicht stimmt. Überleg mal, d</w:t>
      </w:r>
      <w:r w:rsidRPr="007865A0">
        <w:rPr>
          <w:rFonts w:eastAsia="Times New Roman" w:cstheme="minorHAnsi"/>
          <w:color w:val="000000"/>
          <w:sz w:val="24"/>
          <w:szCs w:val="24"/>
        </w:rPr>
        <w:t xml:space="preserve">ann </w:t>
      </w:r>
      <w:r w:rsidR="005E4391" w:rsidRPr="007865A0">
        <w:rPr>
          <w:rFonts w:eastAsia="Times New Roman" w:cstheme="minorHAnsi"/>
          <w:color w:val="000000"/>
          <w:sz w:val="24"/>
          <w:szCs w:val="24"/>
        </w:rPr>
        <w:t xml:space="preserve">würde </w:t>
      </w:r>
      <w:r w:rsidR="0056146E">
        <w:rPr>
          <w:rFonts w:eastAsia="Times New Roman" w:cstheme="minorHAnsi"/>
          <w:color w:val="000000"/>
          <w:sz w:val="24"/>
          <w:szCs w:val="24"/>
        </w:rPr>
        <w:t xml:space="preserve">z.B. </w:t>
      </w:r>
      <w:r w:rsidR="00EB075C">
        <w:rPr>
          <w:rFonts w:eastAsia="Times New Roman" w:cstheme="minorHAnsi"/>
          <w:color w:val="000000"/>
          <w:sz w:val="24"/>
          <w:szCs w:val="24"/>
        </w:rPr>
        <w:t xml:space="preserve">Adolf </w:t>
      </w:r>
      <w:r w:rsidR="0056146E">
        <w:rPr>
          <w:rFonts w:eastAsia="Times New Roman" w:cstheme="minorHAnsi"/>
          <w:color w:val="000000"/>
          <w:sz w:val="24"/>
          <w:szCs w:val="24"/>
        </w:rPr>
        <w:t xml:space="preserve">Hitler noch </w:t>
      </w:r>
      <w:r w:rsidR="002C2B2D">
        <w:rPr>
          <w:rFonts w:eastAsia="Times New Roman" w:cstheme="minorHAnsi"/>
          <w:color w:val="000000"/>
          <w:sz w:val="24"/>
          <w:szCs w:val="24"/>
        </w:rPr>
        <w:t>„</w:t>
      </w:r>
      <w:r w:rsidR="0056146E">
        <w:rPr>
          <w:rFonts w:eastAsia="Times New Roman" w:cstheme="minorHAnsi"/>
          <w:color w:val="000000"/>
          <w:sz w:val="24"/>
          <w:szCs w:val="24"/>
        </w:rPr>
        <w:t>leben</w:t>
      </w:r>
      <w:r w:rsidR="002C2B2D">
        <w:rPr>
          <w:rFonts w:eastAsia="Times New Roman" w:cstheme="minorHAnsi"/>
          <w:color w:val="000000"/>
          <w:sz w:val="24"/>
          <w:szCs w:val="24"/>
        </w:rPr>
        <w:t>“</w:t>
      </w:r>
      <w:r w:rsidR="005E4391" w:rsidRPr="007865A0">
        <w:rPr>
          <w:rFonts w:eastAsia="Times New Roman" w:cstheme="minorHAnsi"/>
          <w:color w:val="000000"/>
          <w:sz w:val="24"/>
          <w:szCs w:val="24"/>
        </w:rPr>
        <w:t xml:space="preserve"> </w:t>
      </w:r>
      <w:r w:rsidRPr="007865A0">
        <w:rPr>
          <w:rFonts w:eastAsia="Times New Roman" w:cstheme="minorHAnsi"/>
          <w:color w:val="000000"/>
          <w:sz w:val="24"/>
          <w:szCs w:val="24"/>
        </w:rPr>
        <w:t>und all die „guten Menschen</w:t>
      </w:r>
      <w:r w:rsidR="00EB075C">
        <w:rPr>
          <w:rFonts w:eastAsia="Times New Roman" w:cstheme="minorHAnsi"/>
          <w:color w:val="000000"/>
          <w:sz w:val="24"/>
          <w:szCs w:val="24"/>
        </w:rPr>
        <w:t>“</w:t>
      </w:r>
      <w:r w:rsidRPr="007865A0">
        <w:rPr>
          <w:rFonts w:eastAsia="Times New Roman" w:cstheme="minorHAnsi"/>
          <w:color w:val="000000"/>
          <w:sz w:val="24"/>
          <w:szCs w:val="24"/>
        </w:rPr>
        <w:t>, die es nie zu einem gro</w:t>
      </w:r>
      <w:r w:rsidR="005E4391" w:rsidRPr="007865A0">
        <w:rPr>
          <w:rFonts w:eastAsia="Times New Roman" w:cstheme="minorHAnsi"/>
          <w:color w:val="000000"/>
          <w:sz w:val="24"/>
          <w:szCs w:val="24"/>
        </w:rPr>
        <w:t>ßen Namen gebracht haben, wären</w:t>
      </w:r>
      <w:r w:rsidRPr="007865A0">
        <w:rPr>
          <w:rFonts w:eastAsia="Times New Roman" w:cstheme="minorHAnsi"/>
          <w:color w:val="000000"/>
          <w:sz w:val="24"/>
          <w:szCs w:val="24"/>
        </w:rPr>
        <w:t xml:space="preserve"> schnell vergessen und </w:t>
      </w:r>
      <w:r w:rsidR="0056146E">
        <w:rPr>
          <w:rFonts w:eastAsia="Times New Roman" w:cstheme="minorHAnsi"/>
          <w:color w:val="000000"/>
          <w:sz w:val="24"/>
          <w:szCs w:val="24"/>
        </w:rPr>
        <w:t xml:space="preserve">wären </w:t>
      </w:r>
      <w:r w:rsidR="002C2B2D">
        <w:rPr>
          <w:rFonts w:eastAsia="Times New Roman" w:cstheme="minorHAnsi"/>
          <w:color w:val="000000"/>
          <w:sz w:val="24"/>
          <w:szCs w:val="24"/>
        </w:rPr>
        <w:t>„</w:t>
      </w:r>
      <w:r w:rsidR="0056146E">
        <w:rPr>
          <w:rFonts w:eastAsia="Times New Roman" w:cstheme="minorHAnsi"/>
          <w:color w:val="000000"/>
          <w:sz w:val="24"/>
          <w:szCs w:val="24"/>
        </w:rPr>
        <w:t>tot</w:t>
      </w:r>
      <w:r w:rsidR="005E4391" w:rsidRPr="007865A0">
        <w:rPr>
          <w:rFonts w:eastAsia="Times New Roman" w:cstheme="minorHAnsi"/>
          <w:color w:val="000000"/>
          <w:sz w:val="24"/>
          <w:szCs w:val="24"/>
        </w:rPr>
        <w:t>.</w:t>
      </w:r>
      <w:r w:rsidR="0056146E">
        <w:rPr>
          <w:rFonts w:eastAsia="Times New Roman" w:cstheme="minorHAnsi"/>
          <w:color w:val="000000"/>
          <w:sz w:val="24"/>
          <w:szCs w:val="24"/>
        </w:rPr>
        <w:t>“</w:t>
      </w:r>
      <w:r w:rsidR="002C2B2D">
        <w:rPr>
          <w:rFonts w:eastAsia="Times New Roman" w:cstheme="minorHAnsi"/>
          <w:color w:val="000000"/>
          <w:sz w:val="24"/>
          <w:szCs w:val="24"/>
        </w:rPr>
        <w:t>“</w:t>
      </w:r>
      <w:r w:rsidR="005E4391" w:rsidRPr="007865A0">
        <w:rPr>
          <w:rFonts w:eastAsia="Times New Roman" w:cstheme="minorHAnsi"/>
          <w:color w:val="000000"/>
          <w:sz w:val="24"/>
          <w:szCs w:val="24"/>
        </w:rPr>
        <w:t xml:space="preserve"> </w:t>
      </w:r>
      <w:r w:rsidR="00EB075C">
        <w:rPr>
          <w:rFonts w:eastAsia="Times New Roman" w:cstheme="minorHAnsi"/>
          <w:color w:val="000000"/>
          <w:sz w:val="24"/>
          <w:szCs w:val="24"/>
        </w:rPr>
        <w:t>Das Gedenken an Menschen können die Menschen nicht selbst sicherst</w:t>
      </w:r>
      <w:r w:rsidR="0056146E">
        <w:rPr>
          <w:rFonts w:eastAsia="Times New Roman" w:cstheme="minorHAnsi"/>
          <w:color w:val="000000"/>
          <w:sz w:val="24"/>
          <w:szCs w:val="24"/>
        </w:rPr>
        <w:t xml:space="preserve">ellen, </w:t>
      </w:r>
      <w:r w:rsidR="00EB075C">
        <w:rPr>
          <w:rFonts w:eastAsia="Times New Roman" w:cstheme="minorHAnsi"/>
          <w:color w:val="000000"/>
          <w:sz w:val="24"/>
          <w:szCs w:val="24"/>
        </w:rPr>
        <w:t xml:space="preserve">sie </w:t>
      </w:r>
      <w:r w:rsidR="0056146E">
        <w:rPr>
          <w:rFonts w:eastAsia="Times New Roman" w:cstheme="minorHAnsi"/>
          <w:color w:val="000000"/>
          <w:sz w:val="24"/>
          <w:szCs w:val="24"/>
        </w:rPr>
        <w:t>sind ja selbst endlich</w:t>
      </w:r>
      <w:r w:rsidR="00EB075C">
        <w:rPr>
          <w:rFonts w:eastAsia="Times New Roman" w:cstheme="minorHAnsi"/>
          <w:color w:val="000000"/>
          <w:sz w:val="24"/>
          <w:szCs w:val="24"/>
        </w:rPr>
        <w:t>.</w:t>
      </w:r>
    </w:p>
    <w:p w14:paraId="3D96335B" w14:textId="77777777" w:rsidR="00693F78" w:rsidRPr="007865A0" w:rsidRDefault="00012B14" w:rsidP="005E4391">
      <w:pPr>
        <w:spacing w:after="0" w:line="240" w:lineRule="auto"/>
        <w:rPr>
          <w:rFonts w:eastAsia="Times New Roman" w:cstheme="minorHAnsi"/>
          <w:color w:val="000000"/>
          <w:sz w:val="24"/>
          <w:szCs w:val="24"/>
        </w:rPr>
      </w:pPr>
      <w:r>
        <w:rPr>
          <w:rFonts w:eastAsia="Times New Roman" w:cstheme="minorHAnsi"/>
          <w:color w:val="000000"/>
          <w:sz w:val="24"/>
          <w:szCs w:val="24"/>
        </w:rPr>
        <w:t>Kann das Gott</w:t>
      </w:r>
      <w:r w:rsidR="00EB075C">
        <w:rPr>
          <w:rFonts w:eastAsia="Times New Roman" w:cstheme="minorHAnsi"/>
          <w:color w:val="000000"/>
          <w:sz w:val="24"/>
          <w:szCs w:val="24"/>
        </w:rPr>
        <w:t>?</w:t>
      </w:r>
    </w:p>
    <w:p w14:paraId="463CFFA0" w14:textId="77777777" w:rsidR="005E4391" w:rsidRPr="007865A0" w:rsidRDefault="005E4391">
      <w:pPr>
        <w:rPr>
          <w:rFonts w:cstheme="minorHAnsi"/>
          <w:sz w:val="24"/>
          <w:szCs w:val="24"/>
        </w:rPr>
      </w:pPr>
      <w:r w:rsidRPr="007865A0">
        <w:rPr>
          <w:rFonts w:cstheme="minorHAnsi"/>
          <w:sz w:val="24"/>
          <w:szCs w:val="24"/>
        </w:rPr>
        <w:br w:type="page"/>
      </w:r>
    </w:p>
    <w:p w14:paraId="2D278799" w14:textId="77777777" w:rsidR="003B5381" w:rsidRPr="00EB075C" w:rsidRDefault="005E4391">
      <w:pPr>
        <w:rPr>
          <w:rFonts w:cstheme="minorHAnsi"/>
          <w:b/>
          <w:sz w:val="24"/>
          <w:szCs w:val="24"/>
        </w:rPr>
      </w:pPr>
      <w:r w:rsidRPr="00EB075C">
        <w:rPr>
          <w:rFonts w:cstheme="minorHAnsi"/>
          <w:b/>
          <w:sz w:val="24"/>
          <w:szCs w:val="24"/>
        </w:rPr>
        <w:lastRenderedPageBreak/>
        <w:t>„Nie wieder“, ein eigenes Denkmal</w:t>
      </w:r>
    </w:p>
    <w:p w14:paraId="6089D6B1" w14:textId="77777777" w:rsidR="008642B9" w:rsidRDefault="008642B9">
      <w:pPr>
        <w:rPr>
          <w:rFonts w:cstheme="minorHAnsi"/>
          <w:sz w:val="24"/>
          <w:szCs w:val="24"/>
        </w:rPr>
      </w:pPr>
      <w:r w:rsidRPr="007865A0">
        <w:rPr>
          <w:rFonts w:cstheme="minorHAnsi"/>
          <w:noProof/>
          <w:sz w:val="24"/>
          <w:szCs w:val="24"/>
        </w:rPr>
        <w:drawing>
          <wp:anchor distT="0" distB="0" distL="114300" distR="114300" simplePos="0" relativeHeight="251672576" behindDoc="1" locked="0" layoutInCell="1" allowOverlap="1" wp14:anchorId="478C962D" wp14:editId="776A1103">
            <wp:simplePos x="0" y="0"/>
            <wp:positionH relativeFrom="margin">
              <wp:align>right</wp:align>
            </wp:positionH>
            <wp:positionV relativeFrom="paragraph">
              <wp:posOffset>65539</wp:posOffset>
            </wp:positionV>
            <wp:extent cx="5400000" cy="3600000"/>
            <wp:effectExtent l="0" t="0" r="0" b="635"/>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00" cy="36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FE2389" w14:textId="77777777" w:rsidR="008642B9" w:rsidRDefault="008642B9">
      <w:pPr>
        <w:rPr>
          <w:rFonts w:cstheme="minorHAnsi"/>
          <w:sz w:val="24"/>
          <w:szCs w:val="24"/>
        </w:rPr>
      </w:pPr>
    </w:p>
    <w:p w14:paraId="0AA61371" w14:textId="77777777" w:rsidR="00693F78" w:rsidRPr="007865A0" w:rsidRDefault="00693F78">
      <w:pPr>
        <w:rPr>
          <w:rFonts w:cstheme="minorHAnsi"/>
          <w:sz w:val="24"/>
          <w:szCs w:val="24"/>
        </w:rPr>
      </w:pPr>
    </w:p>
    <w:p w14:paraId="20449345" w14:textId="77777777" w:rsidR="008642B9" w:rsidRDefault="008642B9">
      <w:pPr>
        <w:rPr>
          <w:rFonts w:cstheme="minorHAnsi"/>
          <w:sz w:val="24"/>
          <w:szCs w:val="24"/>
        </w:rPr>
      </w:pPr>
    </w:p>
    <w:p w14:paraId="01D280E8" w14:textId="77777777" w:rsidR="008642B9" w:rsidRDefault="008642B9">
      <w:pPr>
        <w:rPr>
          <w:rFonts w:cstheme="minorHAnsi"/>
          <w:sz w:val="24"/>
          <w:szCs w:val="24"/>
        </w:rPr>
      </w:pPr>
    </w:p>
    <w:p w14:paraId="03A7F8A9" w14:textId="77777777" w:rsidR="008642B9" w:rsidRDefault="008642B9">
      <w:pPr>
        <w:rPr>
          <w:rFonts w:cstheme="minorHAnsi"/>
          <w:sz w:val="24"/>
          <w:szCs w:val="24"/>
        </w:rPr>
      </w:pPr>
    </w:p>
    <w:p w14:paraId="5DFB1D99" w14:textId="77777777" w:rsidR="008642B9" w:rsidRDefault="008642B9">
      <w:pPr>
        <w:rPr>
          <w:rFonts w:cstheme="minorHAnsi"/>
          <w:sz w:val="24"/>
          <w:szCs w:val="24"/>
        </w:rPr>
      </w:pPr>
    </w:p>
    <w:p w14:paraId="05AB5BE1" w14:textId="77777777" w:rsidR="008642B9" w:rsidRDefault="008642B9">
      <w:pPr>
        <w:rPr>
          <w:rFonts w:cstheme="minorHAnsi"/>
          <w:sz w:val="24"/>
          <w:szCs w:val="24"/>
        </w:rPr>
      </w:pPr>
    </w:p>
    <w:p w14:paraId="19F0811C" w14:textId="77777777" w:rsidR="008642B9" w:rsidRDefault="008642B9">
      <w:pPr>
        <w:rPr>
          <w:rFonts w:cstheme="minorHAnsi"/>
          <w:sz w:val="24"/>
          <w:szCs w:val="24"/>
        </w:rPr>
      </w:pPr>
    </w:p>
    <w:p w14:paraId="3A95D5C1" w14:textId="77777777" w:rsidR="008642B9" w:rsidRDefault="008642B9">
      <w:pPr>
        <w:rPr>
          <w:rFonts w:cstheme="minorHAnsi"/>
          <w:sz w:val="24"/>
          <w:szCs w:val="24"/>
        </w:rPr>
      </w:pPr>
    </w:p>
    <w:p w14:paraId="21362B00" w14:textId="77777777" w:rsidR="008642B9" w:rsidRDefault="008642B9">
      <w:pPr>
        <w:rPr>
          <w:rFonts w:cstheme="minorHAnsi"/>
          <w:sz w:val="24"/>
          <w:szCs w:val="24"/>
        </w:rPr>
      </w:pPr>
    </w:p>
    <w:p w14:paraId="361C6954" w14:textId="77777777" w:rsidR="008642B9" w:rsidRDefault="008642B9">
      <w:pPr>
        <w:rPr>
          <w:rFonts w:cstheme="minorHAnsi"/>
          <w:sz w:val="24"/>
          <w:szCs w:val="24"/>
        </w:rPr>
      </w:pPr>
    </w:p>
    <w:p w14:paraId="7B019C8B" w14:textId="77777777" w:rsidR="008642B9" w:rsidRDefault="008642B9">
      <w:pPr>
        <w:rPr>
          <w:rFonts w:cstheme="minorHAnsi"/>
          <w:sz w:val="24"/>
          <w:szCs w:val="24"/>
        </w:rPr>
      </w:pPr>
    </w:p>
    <w:p w14:paraId="07DF8952" w14:textId="77777777" w:rsidR="002C2B2D" w:rsidRDefault="00847D52">
      <w:pPr>
        <w:rPr>
          <w:rFonts w:cstheme="minorHAnsi"/>
          <w:sz w:val="24"/>
          <w:szCs w:val="24"/>
        </w:rPr>
      </w:pPr>
      <w:r>
        <w:rPr>
          <w:rFonts w:cstheme="minorHAnsi"/>
          <w:noProof/>
          <w:sz w:val="24"/>
          <w:szCs w:val="24"/>
        </w:rPr>
        <w:drawing>
          <wp:anchor distT="0" distB="0" distL="114300" distR="114300" simplePos="0" relativeHeight="251675648" behindDoc="1" locked="0" layoutInCell="1" allowOverlap="1" wp14:anchorId="3B1BAA09" wp14:editId="2F56DE2F">
            <wp:simplePos x="0" y="0"/>
            <wp:positionH relativeFrom="margin">
              <wp:posOffset>2529205</wp:posOffset>
            </wp:positionH>
            <wp:positionV relativeFrom="paragraph">
              <wp:posOffset>279400</wp:posOffset>
            </wp:positionV>
            <wp:extent cx="3232150" cy="2153920"/>
            <wp:effectExtent l="0" t="0" r="6350" b="0"/>
            <wp:wrapTight wrapText="bothSides">
              <wp:wrapPolygon edited="0">
                <wp:start x="0" y="0"/>
                <wp:lineTo x="0" y="21396"/>
                <wp:lineTo x="21515" y="21396"/>
                <wp:lineTo x="21515" y="0"/>
                <wp:lineTo x="0" y="0"/>
              </wp:wrapPolygon>
            </wp:wrapTight>
            <wp:docPr id="2" name="Grafik 2" descr="Ein Bild, das Text enthält.&#10;&#10;Mit sehr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nkmal Text-754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32150" cy="2153920"/>
                    </a:xfrm>
                    <a:prstGeom prst="rect">
                      <a:avLst/>
                    </a:prstGeom>
                  </pic:spPr>
                </pic:pic>
              </a:graphicData>
            </a:graphic>
            <wp14:sizeRelH relativeFrom="margin">
              <wp14:pctWidth>0</wp14:pctWidth>
            </wp14:sizeRelH>
            <wp14:sizeRelV relativeFrom="margin">
              <wp14:pctHeight>0</wp14:pctHeight>
            </wp14:sizeRelV>
          </wp:anchor>
        </w:drawing>
      </w:r>
      <w:r w:rsidR="005E4391" w:rsidRPr="007865A0">
        <w:rPr>
          <w:rFonts w:cstheme="minorHAnsi"/>
          <w:sz w:val="24"/>
          <w:szCs w:val="24"/>
        </w:rPr>
        <w:t xml:space="preserve">Eine Mauer, ein Datum in den Stein gemeißelt, links ein siebenarmiger Leuchter, eine Menora, Symbol des Judentums. </w:t>
      </w:r>
    </w:p>
    <w:p w14:paraId="25A3B5FA" w14:textId="77777777" w:rsidR="00693F78" w:rsidRPr="007865A0" w:rsidRDefault="00EB075C">
      <w:pPr>
        <w:rPr>
          <w:rFonts w:cstheme="minorHAnsi"/>
          <w:sz w:val="24"/>
          <w:szCs w:val="24"/>
        </w:rPr>
      </w:pPr>
      <w:r>
        <w:rPr>
          <w:rFonts w:cstheme="minorHAnsi"/>
          <w:sz w:val="24"/>
          <w:szCs w:val="24"/>
        </w:rPr>
        <w:t>„</w:t>
      </w:r>
      <w:r w:rsidR="005E4391" w:rsidRPr="007865A0">
        <w:rPr>
          <w:rFonts w:cstheme="minorHAnsi"/>
          <w:sz w:val="24"/>
          <w:szCs w:val="24"/>
        </w:rPr>
        <w:t>Nie wieder</w:t>
      </w:r>
      <w:r>
        <w:rPr>
          <w:rFonts w:cstheme="minorHAnsi"/>
          <w:sz w:val="24"/>
          <w:szCs w:val="24"/>
        </w:rPr>
        <w:t>“</w:t>
      </w:r>
      <w:r w:rsidR="005E4391" w:rsidRPr="007865A0">
        <w:rPr>
          <w:rFonts w:cstheme="minorHAnsi"/>
          <w:sz w:val="24"/>
          <w:szCs w:val="24"/>
        </w:rPr>
        <w:t xml:space="preserve"> eingeritzt in den größten Stein, rechts ein </w:t>
      </w:r>
      <w:r w:rsidR="002C2B2D">
        <w:rPr>
          <w:rFonts w:cstheme="minorHAnsi"/>
          <w:sz w:val="24"/>
          <w:szCs w:val="24"/>
        </w:rPr>
        <w:t xml:space="preserve">erklärender </w:t>
      </w:r>
      <w:r w:rsidR="005E4391" w:rsidRPr="007865A0">
        <w:rPr>
          <w:rFonts w:cstheme="minorHAnsi"/>
          <w:sz w:val="24"/>
          <w:szCs w:val="24"/>
        </w:rPr>
        <w:t xml:space="preserve">Text. </w:t>
      </w:r>
    </w:p>
    <w:p w14:paraId="14891196" w14:textId="77777777" w:rsidR="005E4391" w:rsidRDefault="00847D52">
      <w:pPr>
        <w:rPr>
          <w:rFonts w:cstheme="minorHAnsi"/>
          <w:sz w:val="24"/>
          <w:szCs w:val="24"/>
        </w:rPr>
      </w:pPr>
      <w:r>
        <w:rPr>
          <w:rFonts w:cstheme="minorHAnsi"/>
          <w:sz w:val="24"/>
          <w:szCs w:val="24"/>
        </w:rPr>
        <w:t xml:space="preserve">Die Mauer - </w:t>
      </w:r>
      <w:r w:rsidR="00012B14">
        <w:rPr>
          <w:rFonts w:cstheme="minorHAnsi"/>
          <w:sz w:val="24"/>
          <w:szCs w:val="24"/>
        </w:rPr>
        <w:t xml:space="preserve">wozu wurde sie gebaut, </w:t>
      </w:r>
      <w:r w:rsidR="005E4391" w:rsidRPr="007865A0">
        <w:rPr>
          <w:rFonts w:cstheme="minorHAnsi"/>
          <w:sz w:val="24"/>
          <w:szCs w:val="24"/>
        </w:rPr>
        <w:t>was soll sie trennen</w:t>
      </w:r>
      <w:r w:rsidR="00012B14">
        <w:rPr>
          <w:rFonts w:cstheme="minorHAnsi"/>
          <w:sz w:val="24"/>
          <w:szCs w:val="24"/>
        </w:rPr>
        <w:t>, stützen, tragen</w:t>
      </w:r>
      <w:r w:rsidR="005E4391" w:rsidRPr="007865A0">
        <w:rPr>
          <w:rFonts w:cstheme="minorHAnsi"/>
          <w:sz w:val="24"/>
          <w:szCs w:val="24"/>
        </w:rPr>
        <w:t>?</w:t>
      </w:r>
    </w:p>
    <w:p w14:paraId="69747232" w14:textId="77777777" w:rsidR="008642B9" w:rsidRPr="007865A0" w:rsidRDefault="008642B9">
      <w:pPr>
        <w:rPr>
          <w:rFonts w:cstheme="minorHAnsi"/>
          <w:sz w:val="24"/>
          <w:szCs w:val="24"/>
        </w:rPr>
      </w:pPr>
      <w:r>
        <w:rPr>
          <w:rFonts w:cstheme="minorHAnsi"/>
          <w:sz w:val="24"/>
          <w:szCs w:val="24"/>
        </w:rPr>
        <w:t>Was war am 9.</w:t>
      </w:r>
      <w:r w:rsidR="00012B14">
        <w:rPr>
          <w:rFonts w:cstheme="minorHAnsi"/>
          <w:sz w:val="24"/>
          <w:szCs w:val="24"/>
        </w:rPr>
        <w:t xml:space="preserve"> </w:t>
      </w:r>
      <w:r>
        <w:rPr>
          <w:rFonts w:cstheme="minorHAnsi"/>
          <w:sz w:val="24"/>
          <w:szCs w:val="24"/>
        </w:rPr>
        <w:t>November 1938?</w:t>
      </w:r>
    </w:p>
    <w:p w14:paraId="334DC5AD" w14:textId="77777777" w:rsidR="00693F78" w:rsidRPr="007865A0" w:rsidRDefault="00EB075C">
      <w:pPr>
        <w:rPr>
          <w:rFonts w:cstheme="minorHAnsi"/>
          <w:sz w:val="24"/>
          <w:szCs w:val="24"/>
        </w:rPr>
      </w:pPr>
      <w:r>
        <w:rPr>
          <w:rFonts w:cstheme="minorHAnsi"/>
          <w:sz w:val="24"/>
          <w:szCs w:val="24"/>
        </w:rPr>
        <w:t xml:space="preserve">Die Mauer </w:t>
      </w:r>
      <w:r w:rsidR="005E4391" w:rsidRPr="007865A0">
        <w:rPr>
          <w:rFonts w:cstheme="minorHAnsi"/>
          <w:sz w:val="24"/>
          <w:szCs w:val="24"/>
        </w:rPr>
        <w:t xml:space="preserve">hat eine Lücke, </w:t>
      </w:r>
      <w:r w:rsidR="002C2B2D">
        <w:rPr>
          <w:rFonts w:cstheme="minorHAnsi"/>
          <w:sz w:val="24"/>
          <w:szCs w:val="24"/>
        </w:rPr>
        <w:t xml:space="preserve">kann man da nur durchschauen, oder </w:t>
      </w:r>
      <w:r w:rsidR="005E4391" w:rsidRPr="007865A0">
        <w:rPr>
          <w:rFonts w:cstheme="minorHAnsi"/>
          <w:sz w:val="24"/>
          <w:szCs w:val="24"/>
        </w:rPr>
        <w:t>ist sie überwindbar?</w:t>
      </w:r>
    </w:p>
    <w:p w14:paraId="49A54BB3" w14:textId="77777777" w:rsidR="002C2B2D" w:rsidRPr="002C2B2D" w:rsidRDefault="002C2B2D">
      <w:pPr>
        <w:rPr>
          <w:rFonts w:cstheme="minorHAnsi"/>
          <w:sz w:val="20"/>
          <w:szCs w:val="20"/>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                    </w:t>
      </w:r>
      <w:r w:rsidRPr="002C2B2D">
        <w:rPr>
          <w:rFonts w:cstheme="minorHAnsi"/>
          <w:sz w:val="20"/>
          <w:szCs w:val="20"/>
        </w:rPr>
        <w:t>Vergrößerung des Textes rechts unten</w:t>
      </w:r>
    </w:p>
    <w:p w14:paraId="6555E14D" w14:textId="77777777" w:rsidR="00847D52" w:rsidRDefault="00012B14">
      <w:pPr>
        <w:rPr>
          <w:rFonts w:cstheme="minorHAnsi"/>
          <w:sz w:val="24"/>
          <w:szCs w:val="24"/>
        </w:rPr>
      </w:pPr>
      <w:r>
        <w:rPr>
          <w:rFonts w:cstheme="minorHAnsi"/>
          <w:sz w:val="24"/>
          <w:szCs w:val="24"/>
        </w:rPr>
        <w:t>Auch heute sind Mauern ein Thema</w:t>
      </w:r>
      <w:r w:rsidR="00EB075C">
        <w:rPr>
          <w:rFonts w:cstheme="minorHAnsi"/>
          <w:sz w:val="24"/>
          <w:szCs w:val="24"/>
        </w:rPr>
        <w:t xml:space="preserve">: die 1989 überwundene in Berlin, </w:t>
      </w:r>
    </w:p>
    <w:p w14:paraId="2AB1278F" w14:textId="77777777" w:rsidR="00847D52" w:rsidRDefault="00EB075C">
      <w:pPr>
        <w:rPr>
          <w:rFonts w:cstheme="minorHAnsi"/>
          <w:sz w:val="24"/>
          <w:szCs w:val="24"/>
        </w:rPr>
      </w:pPr>
      <w:r>
        <w:rPr>
          <w:rFonts w:cstheme="minorHAnsi"/>
          <w:sz w:val="24"/>
          <w:szCs w:val="24"/>
        </w:rPr>
        <w:t>die neue zwi</w:t>
      </w:r>
      <w:r w:rsidR="00012B14">
        <w:rPr>
          <w:rFonts w:cstheme="minorHAnsi"/>
          <w:sz w:val="24"/>
          <w:szCs w:val="24"/>
        </w:rPr>
        <w:t xml:space="preserve">schen Israel und Palästina, </w:t>
      </w:r>
    </w:p>
    <w:p w14:paraId="69475198" w14:textId="77777777" w:rsidR="005E4391" w:rsidRPr="007865A0" w:rsidRDefault="00EB075C">
      <w:pPr>
        <w:rPr>
          <w:rFonts w:cstheme="minorHAnsi"/>
          <w:sz w:val="24"/>
          <w:szCs w:val="24"/>
        </w:rPr>
      </w:pPr>
      <w:r>
        <w:rPr>
          <w:rFonts w:cstheme="minorHAnsi"/>
          <w:sz w:val="24"/>
          <w:szCs w:val="24"/>
        </w:rPr>
        <w:t>die geplan</w:t>
      </w:r>
      <w:r w:rsidR="00012B14">
        <w:rPr>
          <w:rFonts w:cstheme="minorHAnsi"/>
          <w:sz w:val="24"/>
          <w:szCs w:val="24"/>
        </w:rPr>
        <w:t>te zwischen den USA und Mexiko…</w:t>
      </w:r>
    </w:p>
    <w:p w14:paraId="70121A58" w14:textId="77777777" w:rsidR="005E4391" w:rsidRPr="007865A0" w:rsidRDefault="005E4391">
      <w:pPr>
        <w:rPr>
          <w:rFonts w:cstheme="minorHAnsi"/>
          <w:sz w:val="24"/>
          <w:szCs w:val="24"/>
        </w:rPr>
      </w:pPr>
    </w:p>
    <w:p w14:paraId="018991EA" w14:textId="77777777" w:rsidR="00693F78" w:rsidRPr="007865A0" w:rsidRDefault="00693F78">
      <w:pPr>
        <w:rPr>
          <w:rFonts w:cstheme="minorHAnsi"/>
          <w:sz w:val="24"/>
          <w:szCs w:val="24"/>
        </w:rPr>
      </w:pPr>
    </w:p>
    <w:p w14:paraId="15AF7FDF" w14:textId="77777777" w:rsidR="00693F78" w:rsidRPr="007865A0" w:rsidRDefault="00693F78">
      <w:pPr>
        <w:rPr>
          <w:rFonts w:cstheme="minorHAnsi"/>
          <w:sz w:val="24"/>
          <w:szCs w:val="24"/>
        </w:rPr>
      </w:pPr>
    </w:p>
    <w:sectPr w:rsidR="00693F78" w:rsidRPr="007865A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n-e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A25"/>
    <w:rsid w:val="00012B14"/>
    <w:rsid w:val="00031E77"/>
    <w:rsid w:val="001B58ED"/>
    <w:rsid w:val="00267401"/>
    <w:rsid w:val="002C2B2D"/>
    <w:rsid w:val="003B5381"/>
    <w:rsid w:val="0056146E"/>
    <w:rsid w:val="005E4391"/>
    <w:rsid w:val="00693F78"/>
    <w:rsid w:val="00716637"/>
    <w:rsid w:val="007865A0"/>
    <w:rsid w:val="007F2A25"/>
    <w:rsid w:val="00847D52"/>
    <w:rsid w:val="008642B9"/>
    <w:rsid w:val="00B77C18"/>
    <w:rsid w:val="00C80F48"/>
    <w:rsid w:val="00CE51C6"/>
    <w:rsid w:val="00D0656B"/>
    <w:rsid w:val="00D4021F"/>
    <w:rsid w:val="00E00944"/>
    <w:rsid w:val="00EB075C"/>
    <w:rsid w:val="00F5053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A1951"/>
  <w15:chartTrackingRefBased/>
  <w15:docId w15:val="{76E6E56D-1F83-4851-A53C-CF02E4E16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F2A2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1B58ED"/>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1324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910</Words>
  <Characters>5739</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EKKW</Company>
  <LinksUpToDate>false</LinksUpToDate>
  <CharactersWithSpaces>6636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Peter</dc:creator>
  <cp:keywords/>
  <dc:description/>
  <cp:lastModifiedBy>Uwe Martini</cp:lastModifiedBy>
  <cp:revision>2</cp:revision>
  <dcterms:created xsi:type="dcterms:W3CDTF">2019-06-22T10:21:00Z</dcterms:created>
  <dcterms:modified xsi:type="dcterms:W3CDTF">2019-06-22T10:21:00Z</dcterms:modified>
</cp:coreProperties>
</file>