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FD212E" w:rsidP="008601F6" w:rsidRDefault="00FD212E" w14:paraId="7941D93A" w14:textId="77777777">
      <w:r>
        <w:rPr>
          <w:noProof/>
        </w:rPr>
        <w:drawing>
          <wp:inline distT="0" distB="0" distL="0" distR="0" wp14:anchorId="26F1D77B" wp14:editId="26E44A20">
            <wp:extent cx="2725420" cy="847725"/>
            <wp:effectExtent l="0" t="0" r="0"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25420" cy="847725"/>
                    </a:xfrm>
                    <a:prstGeom prst="rect">
                      <a:avLst/>
                    </a:prstGeom>
                    <a:noFill/>
                  </pic:spPr>
                </pic:pic>
              </a:graphicData>
            </a:graphic>
          </wp:inline>
        </w:drawing>
      </w:r>
    </w:p>
    <w:p w:rsidR="00FD212E" w:rsidP="008601F6" w:rsidRDefault="008601F6" w14:paraId="6E37830C" w14:textId="3C051311">
      <w:r w:rsidR="277EA2DC">
        <w:rPr/>
        <w:t>Diese Fotos gehören zu dem Heft RPI-Impulse 2/20</w:t>
      </w:r>
    </w:p>
    <w:p w:rsidR="00E77EC8" w:rsidP="008601F6" w:rsidRDefault="00E77EC8" w14:paraId="2959CCF4" w14:textId="77777777">
      <w:pPr>
        <w:rPr>
          <w:color w:val="FF0000"/>
          <w:sz w:val="72"/>
          <w:szCs w:val="72"/>
        </w:rPr>
      </w:pPr>
    </w:p>
    <w:p w:rsidR="008601F6" w:rsidP="008601F6" w:rsidRDefault="008601F6" w14:paraId="63F4DE9C" w14:textId="1BF1E137">
      <w:r>
        <w:t>Zu den Bildern finden Sie einen Einstieg in eine Unterrichtsstunde in dieser WORD Datei.</w:t>
      </w:r>
    </w:p>
    <w:p w:rsidR="00EF37A1" w:rsidP="008601F6" w:rsidRDefault="008601F6" w14:paraId="440CF21E" w14:textId="2F05EC01">
      <w:r w:rsidR="277EA2DC">
        <w:rPr/>
        <w:t>Zum Downloaden der Bilder bitte auf der Webseite auf die Grafiken klicken. (Linksklick zum Vergrößern und Rechtsklick zum Download)</w:t>
      </w:r>
    </w:p>
    <w:p w:rsidRPr="00884C1C" w:rsidR="00EF37A1" w:rsidP="008601F6" w:rsidRDefault="00EF37A1" w14:paraId="3FB154DF" w14:textId="77777777">
      <w:pPr>
        <w:rPr>
          <w:b/>
        </w:rPr>
      </w:pPr>
      <w:r w:rsidRPr="00884C1C">
        <w:rPr>
          <w:b/>
        </w:rPr>
        <w:t>1 Das Tor</w:t>
      </w:r>
      <w:r w:rsidRPr="00884C1C" w:rsidR="00884C1C">
        <w:rPr>
          <w:b/>
        </w:rPr>
        <w:t xml:space="preserve"> zu d</w:t>
      </w:r>
      <w:r w:rsidRPr="00884C1C">
        <w:rPr>
          <w:b/>
        </w:rPr>
        <w:t xml:space="preserve">einen Daten? </w:t>
      </w:r>
    </w:p>
    <w:p w:rsidR="00EF37A1" w:rsidP="008601F6" w:rsidRDefault="00EF37A1" w14:paraId="1111BF0A" w14:textId="77777777">
      <w:r>
        <w:rPr>
          <w:noProof/>
        </w:rPr>
        <w:drawing>
          <wp:anchor distT="0" distB="0" distL="114300" distR="114300" simplePos="0" relativeHeight="251658240" behindDoc="1" locked="0" layoutInCell="1" allowOverlap="1" wp14:anchorId="1EFC6932" wp14:editId="545C6626">
            <wp:simplePos x="0" y="0"/>
            <wp:positionH relativeFrom="margin">
              <wp:align>left</wp:align>
            </wp:positionH>
            <wp:positionV relativeFrom="paragraph">
              <wp:posOffset>511175</wp:posOffset>
            </wp:positionV>
            <wp:extent cx="4732020" cy="3154680"/>
            <wp:effectExtent l="0" t="0" r="0" b="7620"/>
            <wp:wrapTight wrapText="bothSides">
              <wp:wrapPolygon edited="0">
                <wp:start x="0" y="0"/>
                <wp:lineTo x="0" y="21522"/>
                <wp:lineTo x="21478" y="21522"/>
                <wp:lineTo x="21478" y="0"/>
                <wp:lineTo x="0" y="0"/>
              </wp:wrapPolygon>
            </wp:wrapTight>
            <wp:docPr id="2" name="Grafik 2" descr="Ein Bild, das Wasser, Boot, Himmel, draußen enthält.&#10;&#10;Mit sehr hoher Zuverlässigkeit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mburg iPhone Impulse 2020-2 (1 von 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732020" cy="3154680"/>
                    </a:xfrm>
                    <a:prstGeom prst="rect">
                      <a:avLst/>
                    </a:prstGeom>
                  </pic:spPr>
                </pic:pic>
              </a:graphicData>
            </a:graphic>
          </wp:anchor>
        </w:drawing>
      </w:r>
      <w:r>
        <w:t xml:space="preserve">Kräne, ein Trockendock, links die Elbphilharmonie … „Das Tor zur Welt“ wird der Hamburger Hafen genannt. Die großflächige Werbung für das Apple-iPhone verspricht den Nutzer*innen Privatsphäre. Das Smartphone soll nicht für die ganze Welt das Tor zu meinen Daten sein. Ist die Sorge darum begründet? Welche Daten stelle ich selbst zur Verfügung, welche möchte ich mit guten Gründen schützen? Wer weiß was von mir? </w:t>
      </w:r>
    </w:p>
    <w:p w:rsidR="00EF37A1" w:rsidRDefault="00EF37A1" w14:paraId="70DA95CE" w14:textId="77777777"/>
    <w:p w:rsidR="00EF37A1" w:rsidRDefault="00EF37A1" w14:paraId="0CB2025D" w14:textId="77777777"/>
    <w:p w:rsidR="00CB7E04" w:rsidRDefault="00884C1C" w14:paraId="24116D73" w14:textId="77777777">
      <w:pPr>
        <w:rPr>
          <w:b/>
        </w:rPr>
      </w:pPr>
      <w:r w:rsidRPr="00884C1C">
        <w:rPr>
          <w:b/>
          <w:noProof/>
        </w:rPr>
        <w:lastRenderedPageBreak/>
        <w:drawing>
          <wp:anchor distT="0" distB="0" distL="114300" distR="114300" simplePos="0" relativeHeight="251660288" behindDoc="1" locked="0" layoutInCell="1" allowOverlap="1" wp14:anchorId="77C7A87A" wp14:editId="41974702">
            <wp:simplePos x="0" y="0"/>
            <wp:positionH relativeFrom="column">
              <wp:posOffset>8890</wp:posOffset>
            </wp:positionH>
            <wp:positionV relativeFrom="paragraph">
              <wp:posOffset>4445</wp:posOffset>
            </wp:positionV>
            <wp:extent cx="4762500" cy="3175000"/>
            <wp:effectExtent l="0" t="0" r="0" b="6350"/>
            <wp:wrapTight wrapText="bothSides">
              <wp:wrapPolygon edited="0">
                <wp:start x="0" y="0"/>
                <wp:lineTo x="0" y="21514"/>
                <wp:lineTo x="21514" y="21514"/>
                <wp:lineTo x="21514" y="0"/>
                <wp:lineTo x="0" y="0"/>
              </wp:wrapPolygon>
            </wp:wrapTight>
            <wp:docPr id="5" name="Grafik 5" descr="Ein Bild, das Person enthält.&#10;&#10;Mit sehr hoher Zuverlässigkeit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pulse 2-20 500 (1 von 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762500" cy="3175000"/>
                    </a:xfrm>
                    <a:prstGeom prst="rect">
                      <a:avLst/>
                    </a:prstGeom>
                  </pic:spPr>
                </pic:pic>
              </a:graphicData>
            </a:graphic>
          </wp:anchor>
        </w:drawing>
      </w:r>
      <w:r w:rsidRPr="00884C1C">
        <w:rPr>
          <w:b/>
        </w:rPr>
        <w:t xml:space="preserve">2 </w:t>
      </w:r>
    </w:p>
    <w:p w:rsidR="00884C1C" w:rsidRDefault="00CB7E04" w14:paraId="4BA08914" w14:textId="77777777">
      <w:r>
        <w:rPr>
          <w:b/>
        </w:rPr>
        <w:t xml:space="preserve">Fünfhundert </w:t>
      </w:r>
      <w:r w:rsidRPr="00884C1C" w:rsidR="00EF37A1">
        <w:rPr>
          <w:b/>
        </w:rPr>
        <w:t>WhatsApp-Nachrichten</w:t>
      </w:r>
      <w:r w:rsidRPr="00884C1C" w:rsidR="00884C1C">
        <w:rPr>
          <w:b/>
        </w:rPr>
        <w:t>!</w:t>
      </w:r>
      <w:r w:rsidR="00EF37A1">
        <w:t xml:space="preserve"> </w:t>
      </w:r>
      <w:r w:rsidR="00884C1C">
        <w:t>Glücksgefühle? So viele Leute lassen mich an ihrem Leben teilhaben? Oder Schweißperlen auf der Stirn? Kann ich das bewältigen, ist das Cyber-Mobbing?</w:t>
      </w:r>
    </w:p>
    <w:p w:rsidR="00884C1C" w:rsidRDefault="00884C1C" w14:paraId="68B795DC" w14:textId="77777777">
      <w:r>
        <w:br w:type="page"/>
      </w:r>
    </w:p>
    <w:p w:rsidR="00884C1C" w:rsidRDefault="00884C1C" w14:paraId="65FD11B4" w14:textId="77777777">
      <w:r w:rsidRPr="277EA2DC">
        <w:rPr>
          <w:b w:val="1"/>
          <w:bCs w:val="1"/>
        </w:rPr>
        <w:lastRenderedPageBreak/>
        <w:t>3 Ein Handy, drei Generationen</w:t>
      </w:r>
      <w:r>
        <w:rPr/>
        <w:t xml:space="preserve"> Fensterreihen</w:t>
      </w:r>
      <w:r>
        <w:rPr>
          <w:noProof/>
        </w:rPr>
        <w:t>, ein elektrischer Schaltkasten;</w:t>
      </w:r>
      <w:r>
        <w:rPr>
          <w:noProof/>
        </w:rPr>
        <w:drawing>
          <wp:anchor distT="0" distB="0" distL="114300" distR="114300" simplePos="0" relativeHeight="251661312" behindDoc="1" locked="0" layoutInCell="1" allowOverlap="1" wp14:anchorId="638BE6C6" wp14:editId="09212BF9">
            <wp:simplePos x="0" y="0"/>
            <wp:positionH relativeFrom="column">
              <wp:posOffset>-2540</wp:posOffset>
            </wp:positionH>
            <wp:positionV relativeFrom="paragraph">
              <wp:posOffset>0</wp:posOffset>
            </wp:positionV>
            <wp:extent cx="4669790" cy="3115310"/>
            <wp:effectExtent l="0" t="0" r="0" b="8890"/>
            <wp:wrapTight wrapText="bothSides">
              <wp:wrapPolygon edited="0">
                <wp:start x="0" y="0"/>
                <wp:lineTo x="0" y="21530"/>
                <wp:lineTo x="21500" y="21530"/>
                <wp:lineTo x="21500"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69790" cy="3115310"/>
                    </a:xfrm>
                    <a:prstGeom prst="rect">
                      <a:avLst/>
                    </a:prstGeom>
                    <a:noFill/>
                  </pic:spPr>
                </pic:pic>
              </a:graphicData>
            </a:graphic>
          </wp:anchor>
        </w:drawing>
      </w:r>
      <w:r>
        <w:rPr>
          <w:noProof/>
        </w:rPr>
        <w:t xml:space="preserve"> Dicke Stromkabel … </w:t>
      </w:r>
      <w:r w:rsidR="007945F4">
        <w:rPr/>
        <w:t>e</w:t>
      </w:r>
      <w:r>
        <w:rPr/>
        <w:t>ine leere Fabrikhalle. Ein großes Gemälde zeigt ein Mädchen im Bikini, das auf sein Handy schaut. Zwei Frauen betrachten das Bild. Ein</w:t>
      </w:r>
      <w:r w:rsidR="00F2425A">
        <w:rPr/>
        <w:t>e könnte die Mutter, die andere</w:t>
      </w:r>
      <w:r>
        <w:rPr/>
        <w:t xml:space="preserve"> die Großmutter des Mädchens sein. Sie bewegen sich. Darum sind sie unscharf. Wie geht es dem Mädchen? Was denken die beiden Frauen? </w:t>
      </w:r>
    </w:p>
    <w:p w:rsidR="00FD212E" w:rsidRDefault="00FD212E" w14:paraId="389D1F1A" w14:textId="77777777">
      <w:pPr>
        <w:rPr>
          <w:b/>
        </w:rPr>
      </w:pPr>
      <w:r>
        <w:rPr>
          <w:b/>
        </w:rPr>
        <w:br w:type="page"/>
      </w:r>
    </w:p>
    <w:p w:rsidR="00884C1C" w:rsidRDefault="00884C1C" w14:paraId="7EBEF3D2" w14:textId="77777777">
      <w:pPr>
        <w:rPr>
          <w:b/>
        </w:rPr>
      </w:pPr>
      <w:r>
        <w:rPr>
          <w:b/>
          <w:noProof/>
        </w:rPr>
        <w:lastRenderedPageBreak/>
        <w:drawing>
          <wp:anchor distT="0" distB="0" distL="114300" distR="114300" simplePos="0" relativeHeight="251662336" behindDoc="1" locked="0" layoutInCell="1" allowOverlap="1" wp14:anchorId="58A0B477" wp14:editId="28381E3C">
            <wp:simplePos x="0" y="0"/>
            <wp:positionH relativeFrom="margin">
              <wp:align>right</wp:align>
            </wp:positionH>
            <wp:positionV relativeFrom="paragraph">
              <wp:posOffset>116840</wp:posOffset>
            </wp:positionV>
            <wp:extent cx="2536190" cy="3804285"/>
            <wp:effectExtent l="0" t="0" r="0" b="5715"/>
            <wp:wrapTight wrapText="bothSides">
              <wp:wrapPolygon edited="0">
                <wp:start x="0" y="0"/>
                <wp:lineTo x="0" y="21524"/>
                <wp:lineTo x="21416" y="21524"/>
                <wp:lineTo x="21416"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36190" cy="3804285"/>
                    </a:xfrm>
                    <a:prstGeom prst="rect">
                      <a:avLst/>
                    </a:prstGeom>
                    <a:noFill/>
                  </pic:spPr>
                </pic:pic>
              </a:graphicData>
            </a:graphic>
          </wp:anchor>
        </w:drawing>
      </w:r>
      <w:r>
        <w:rPr>
          <w:b/>
        </w:rPr>
        <w:t xml:space="preserve">4 </w:t>
      </w:r>
      <w:r w:rsidRPr="00884C1C">
        <w:rPr>
          <w:b/>
        </w:rPr>
        <w:t xml:space="preserve">Handyturm </w:t>
      </w:r>
    </w:p>
    <w:p w:rsidR="00CB7E04" w:rsidRDefault="00CB7E04" w14:paraId="7E9CB526" w14:textId="77777777">
      <w:r>
        <w:t>14</w:t>
      </w:r>
      <w:r w:rsidR="00884C1C">
        <w:t xml:space="preserve"> Smartphones</w:t>
      </w:r>
      <w:r>
        <w:t>.</w:t>
      </w:r>
      <w:r w:rsidR="00884C1C">
        <w:t xml:space="preserve"> </w:t>
      </w:r>
      <w:r>
        <w:t xml:space="preserve">Ihre Besitzer*innen haben daraus vorsichtig und absichtlich </w:t>
      </w:r>
      <w:r w:rsidR="00884C1C">
        <w:t>einen Turm</w:t>
      </w:r>
      <w:r>
        <w:t xml:space="preserve"> gebaut</w:t>
      </w:r>
      <w:r w:rsidR="00884C1C">
        <w:t xml:space="preserve">. </w:t>
      </w:r>
      <w:r>
        <w:t xml:space="preserve">Sie können jetzt keine Nachrichten schreiben oder lesen. Sie können damit kein Foto machen, nichts nachschauen, keine Musik hören. Sie wollen nicht gestört werden und Zeit für sich haben. Was versprechen sie sich wohl davon? Wie lange halten sie das aus? </w:t>
      </w:r>
    </w:p>
    <w:p w:rsidR="00884C1C" w:rsidRDefault="00CB7E04" w14:paraId="5CDE685E" w14:textId="42938490">
      <w:r w:rsidR="277EA2DC">
        <w:rPr/>
        <w:t xml:space="preserve">Mehr dazu im Artikel „Handyturm“ im Heft RPI Impulse 2/20. </w:t>
      </w:r>
    </w:p>
    <w:p w:rsidRPr="00884C1C" w:rsidR="00CB7E04" w:rsidRDefault="00CB7E04" w14:paraId="5B56B7D6" w14:textId="77777777">
      <w:bookmarkStart w:name="_GoBack" w:id="0"/>
      <w:bookmarkEnd w:id="0"/>
    </w:p>
    <w:p w:rsidRPr="00884C1C" w:rsidR="00EF37A1" w:rsidRDefault="00EF37A1" w14:paraId="28D776D8" w14:textId="77777777">
      <w:pPr>
        <w:rPr>
          <w:b/>
        </w:rPr>
      </w:pPr>
      <w:r w:rsidRPr="00884C1C">
        <w:rPr>
          <w:b/>
        </w:rPr>
        <w:br w:type="page"/>
      </w:r>
    </w:p>
    <w:p w:rsidR="00CB7E04" w:rsidP="008601F6" w:rsidRDefault="00CB7E04" w14:paraId="6CF6F7BC" w14:textId="77777777">
      <w:pPr>
        <w:rPr>
          <w:b/>
        </w:rPr>
      </w:pPr>
      <w:r>
        <w:rPr>
          <w:b/>
        </w:rPr>
        <w:lastRenderedPageBreak/>
        <w:t>5 A</w:t>
      </w:r>
      <w:r w:rsidRPr="00CB7E04">
        <w:rPr>
          <w:b/>
        </w:rPr>
        <w:t>lter Briefkasten</w:t>
      </w:r>
      <w:r w:rsidR="009D2275">
        <w:rPr>
          <w:b/>
        </w:rPr>
        <w:t xml:space="preserve"> (F</w:t>
      </w:r>
      <w:r>
        <w:rPr>
          <w:b/>
        </w:rPr>
        <w:t xml:space="preserve">rüher 1) </w:t>
      </w:r>
    </w:p>
    <w:p w:rsidRPr="00CB7E04" w:rsidR="00EF37A1" w:rsidP="008601F6" w:rsidRDefault="00CB7E04" w14:paraId="598ADB23" w14:textId="10DF9B8D">
      <w:r w:rsidR="277EA2DC">
        <w:rPr/>
        <w:t>Viermal an Werktagen, zweimal samstags und einmal am Sonntag leert das Postamt im Österreichischen Innsbruck diesen Briefkasten. Er ist ein aktives Museumsstück. Wie lange dauert es wohl, bis ein Briefumschlag, den jemand dort einwirft, beim Empfänger ankommt? Wie schwer darf der Brief sein, welches Porto muss ich dafür bezahlen, woher bekomme ich die richtige Briefmarke? Hat ein handgeschriebener Brief auf Papier auch Vorteile, oder ist er einfach nur jämmerlich langsam? Wie war das wohl vor der Erfindung der E-Mail, zu der Zeit, als das Posthorn auf dem Briefkasten noch gebraucht wurde?</w:t>
      </w:r>
    </w:p>
    <w:p w:rsidR="002E5FE4" w:rsidP="008601F6" w:rsidRDefault="002E5FE4" w14:paraId="3F05A0A9" w14:textId="77777777">
      <w:pPr>
        <w:rPr>
          <w:b/>
        </w:rPr>
      </w:pPr>
      <w:r w:rsidRPr="002E5FE4">
        <w:rPr>
          <w:b/>
          <w:noProof/>
        </w:rPr>
        <w:drawing>
          <wp:anchor distT="0" distB="0" distL="114300" distR="114300" simplePos="0" relativeHeight="251664384" behindDoc="1" locked="0" layoutInCell="1" allowOverlap="1" wp14:anchorId="0BECB7F2" wp14:editId="135971B8">
            <wp:simplePos x="0" y="0"/>
            <wp:positionH relativeFrom="margin">
              <wp:align>left</wp:align>
            </wp:positionH>
            <wp:positionV relativeFrom="paragraph">
              <wp:posOffset>1939</wp:posOffset>
            </wp:positionV>
            <wp:extent cx="2542540" cy="3816350"/>
            <wp:effectExtent l="0" t="0" r="0" b="0"/>
            <wp:wrapTight wrapText="bothSides">
              <wp:wrapPolygon edited="0">
                <wp:start x="0" y="0"/>
                <wp:lineTo x="0" y="21456"/>
                <wp:lineTo x="21363" y="21456"/>
                <wp:lineTo x="21363"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2540" cy="3816350"/>
                    </a:xfrm>
                    <a:prstGeom prst="rect">
                      <a:avLst/>
                    </a:prstGeom>
                    <a:noFill/>
                  </pic:spPr>
                </pic:pic>
              </a:graphicData>
            </a:graphic>
          </wp:anchor>
        </w:drawing>
      </w:r>
    </w:p>
    <w:p w:rsidR="002E5FE4" w:rsidP="008601F6" w:rsidRDefault="002E5FE4" w14:paraId="55F15028" w14:textId="77777777">
      <w:pPr>
        <w:rPr>
          <w:b/>
        </w:rPr>
      </w:pPr>
    </w:p>
    <w:p w:rsidR="002E5FE4" w:rsidP="008601F6" w:rsidRDefault="002E5FE4" w14:paraId="259CE36D" w14:textId="77777777">
      <w:pPr>
        <w:rPr>
          <w:b/>
        </w:rPr>
      </w:pPr>
    </w:p>
    <w:p w:rsidR="002E5FE4" w:rsidP="008601F6" w:rsidRDefault="002E5FE4" w14:paraId="0ECD9EB9" w14:textId="77777777">
      <w:pPr>
        <w:rPr>
          <w:b/>
        </w:rPr>
      </w:pPr>
    </w:p>
    <w:p w:rsidR="002E5FE4" w:rsidP="008601F6" w:rsidRDefault="002E5FE4" w14:paraId="014ED5AF" w14:textId="77777777">
      <w:pPr>
        <w:rPr>
          <w:b/>
        </w:rPr>
      </w:pPr>
    </w:p>
    <w:p w:rsidR="002E5FE4" w:rsidP="008601F6" w:rsidRDefault="002E5FE4" w14:paraId="48685013" w14:textId="77777777">
      <w:pPr>
        <w:rPr>
          <w:b/>
        </w:rPr>
      </w:pPr>
    </w:p>
    <w:p w:rsidR="002E5FE4" w:rsidP="008601F6" w:rsidRDefault="002E5FE4" w14:paraId="64D4B6E7" w14:textId="77777777">
      <w:pPr>
        <w:rPr>
          <w:b/>
        </w:rPr>
      </w:pPr>
    </w:p>
    <w:p w:rsidR="002E5FE4" w:rsidP="008601F6" w:rsidRDefault="002E5FE4" w14:paraId="4F79A498" w14:textId="77777777">
      <w:pPr>
        <w:rPr>
          <w:b/>
        </w:rPr>
      </w:pPr>
    </w:p>
    <w:p w:rsidR="002E5FE4" w:rsidP="008601F6" w:rsidRDefault="002E5FE4" w14:paraId="08AC2B8C" w14:textId="77777777">
      <w:pPr>
        <w:rPr>
          <w:b/>
        </w:rPr>
      </w:pPr>
    </w:p>
    <w:p w:rsidR="002E5FE4" w:rsidP="008601F6" w:rsidRDefault="002E5FE4" w14:paraId="500F428B" w14:textId="77777777">
      <w:pPr>
        <w:rPr>
          <w:b/>
        </w:rPr>
      </w:pPr>
    </w:p>
    <w:p w:rsidR="002E5FE4" w:rsidP="008601F6" w:rsidRDefault="002E5FE4" w14:paraId="7478C089" w14:textId="77777777">
      <w:pPr>
        <w:rPr>
          <w:b/>
        </w:rPr>
      </w:pPr>
    </w:p>
    <w:p w:rsidR="002E5FE4" w:rsidP="008601F6" w:rsidRDefault="002E5FE4" w14:paraId="577F3324" w14:textId="77777777">
      <w:pPr>
        <w:rPr>
          <w:b/>
        </w:rPr>
      </w:pPr>
    </w:p>
    <w:p w:rsidRPr="002E5FE4" w:rsidR="008601F6" w:rsidP="008601F6" w:rsidRDefault="002E5FE4" w14:paraId="45D9D128" w14:textId="77777777">
      <w:pPr>
        <w:rPr>
          <w:b/>
        </w:rPr>
      </w:pPr>
      <w:r>
        <w:rPr>
          <w:noProof/>
        </w:rPr>
        <w:lastRenderedPageBreak/>
        <w:drawing>
          <wp:anchor distT="0" distB="0" distL="114300" distR="114300" simplePos="0" relativeHeight="251663360" behindDoc="1" locked="0" layoutInCell="1" allowOverlap="1" wp14:anchorId="696C5929" wp14:editId="7CA5785F">
            <wp:simplePos x="0" y="0"/>
            <wp:positionH relativeFrom="column">
              <wp:posOffset>3294146</wp:posOffset>
            </wp:positionH>
            <wp:positionV relativeFrom="paragraph">
              <wp:posOffset>48694</wp:posOffset>
            </wp:positionV>
            <wp:extent cx="2542540" cy="4090670"/>
            <wp:effectExtent l="0" t="0" r="0" b="5080"/>
            <wp:wrapTight wrapText="bothSides">
              <wp:wrapPolygon edited="0">
                <wp:start x="0" y="0"/>
                <wp:lineTo x="0" y="21526"/>
                <wp:lineTo x="21363" y="21526"/>
                <wp:lineTo x="21363"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2540" cy="4090670"/>
                    </a:xfrm>
                    <a:prstGeom prst="rect">
                      <a:avLst/>
                    </a:prstGeom>
                    <a:noFill/>
                  </pic:spPr>
                </pic:pic>
              </a:graphicData>
            </a:graphic>
          </wp:anchor>
        </w:drawing>
      </w:r>
      <w:r w:rsidRPr="002E5FE4">
        <w:rPr>
          <w:b/>
        </w:rPr>
        <w:t xml:space="preserve">6 Telefon </w:t>
      </w:r>
      <w:r w:rsidR="009D2275">
        <w:rPr>
          <w:b/>
        </w:rPr>
        <w:t xml:space="preserve">(Früher 2) </w:t>
      </w:r>
    </w:p>
    <w:p w:rsidR="00EF37A1" w:rsidP="008601F6" w:rsidRDefault="002E5FE4" w14:paraId="5039C6A5" w14:textId="77777777">
      <w:r>
        <w:t xml:space="preserve">Sieht aus wie ein lustiges Männchen, dieser Telefonapparat. Zwei Glockenaugen, eine Mikrofonnase und ein </w:t>
      </w:r>
      <w:proofErr w:type="spellStart"/>
      <w:r>
        <w:t>Hörerohr</w:t>
      </w:r>
      <w:proofErr w:type="spellEnd"/>
      <w:r>
        <w:t xml:space="preserve">. Bei diesem Telefon kann man wirklich (den Hörer) „abheben“ und wieder in die „Gabel“ „auflegen“. Natürlich musste man von einer Telefonzentrale vermittelt werden. Die Kurbel, die man drehte, um eine Verbindung dorthin herzustellen, sieht man rechts. </w:t>
      </w:r>
    </w:p>
    <w:p w:rsidR="002E5FE4" w:rsidP="008601F6" w:rsidRDefault="002E5FE4" w14:paraId="53867CFC" w14:textId="77777777">
      <w:r>
        <w:t xml:space="preserve">Der hölzerne Telefonapparat stammt aus den 1880er Jahren. Er hängt in einem Museum in Nordost-Kanada. </w:t>
      </w:r>
    </w:p>
    <w:p w:rsidR="002E5FE4" w:rsidP="008601F6" w:rsidRDefault="002E5FE4" w14:paraId="6975AF9A" w14:textId="77777777">
      <w:r>
        <w:t>Welchen Fortschritt er den Menschen damals wohl gebracht hat?</w:t>
      </w:r>
      <w:r w:rsidR="00F2425A">
        <w:t xml:space="preserve"> </w:t>
      </w:r>
    </w:p>
    <w:p w:rsidR="008601F6" w:rsidP="008601F6" w:rsidRDefault="008601F6" w14:paraId="62DEA1E7" w14:textId="77777777"/>
    <w:p w:rsidR="008601F6" w:rsidP="008601F6" w:rsidRDefault="008601F6" w14:paraId="11F5F788" w14:textId="77777777"/>
    <w:p w:rsidR="00F2425A" w:rsidRDefault="00F2425A" w14:paraId="2425E35E" w14:textId="77777777">
      <w:pPr>
        <w:rPr>
          <w:b/>
        </w:rPr>
      </w:pPr>
      <w:r>
        <w:rPr>
          <w:b/>
        </w:rPr>
        <w:br w:type="page"/>
      </w:r>
    </w:p>
    <w:p w:rsidR="0068371B" w:rsidP="008601F6" w:rsidRDefault="0068371B" w14:paraId="5C904126" w14:textId="77777777">
      <w:pPr>
        <w:rPr>
          <w:b/>
        </w:rPr>
      </w:pPr>
      <w:r w:rsidRPr="0068371B">
        <w:rPr>
          <w:b/>
        </w:rPr>
        <w:lastRenderedPageBreak/>
        <w:t xml:space="preserve">7 Rollfilme für Fotos </w:t>
      </w:r>
      <w:r>
        <w:rPr>
          <w:b/>
        </w:rPr>
        <w:t xml:space="preserve">(Früher 3) </w:t>
      </w:r>
    </w:p>
    <w:p w:rsidR="00C820EE" w:rsidP="008601F6" w:rsidRDefault="00F2425A" w14:paraId="25202AE5" w14:textId="77777777">
      <w:r w:rsidRPr="0068371B">
        <w:rPr>
          <w:b/>
          <w:noProof/>
        </w:rPr>
        <w:drawing>
          <wp:anchor distT="0" distB="0" distL="114300" distR="114300" simplePos="0" relativeHeight="251665408" behindDoc="1" locked="0" layoutInCell="1" allowOverlap="1" wp14:anchorId="7307C5BA" wp14:editId="0C395C19">
            <wp:simplePos x="0" y="0"/>
            <wp:positionH relativeFrom="column">
              <wp:posOffset>945515</wp:posOffset>
            </wp:positionH>
            <wp:positionV relativeFrom="paragraph">
              <wp:posOffset>53975</wp:posOffset>
            </wp:positionV>
            <wp:extent cx="4760595" cy="3173730"/>
            <wp:effectExtent l="0" t="0" r="1905" b="7620"/>
            <wp:wrapTight wrapText="bothSides">
              <wp:wrapPolygon edited="0">
                <wp:start x="0" y="0"/>
                <wp:lineTo x="0" y="21522"/>
                <wp:lineTo x="21522" y="21522"/>
                <wp:lineTo x="21522" y="0"/>
                <wp:lineTo x="0" y="0"/>
              </wp:wrapPolygon>
            </wp:wrapTight>
            <wp:docPr id="6" name="Grafik 6" descr="Ein Bild, das drinnen, Elektronik, Wand, Kamera enthält.&#10;&#10;Mit sehr hoher Zuverlässigkeit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pulse 2-20 Foto (1 von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60595" cy="3173730"/>
                    </a:xfrm>
                    <a:prstGeom prst="rect">
                      <a:avLst/>
                    </a:prstGeom>
                  </pic:spPr>
                </pic:pic>
              </a:graphicData>
            </a:graphic>
          </wp:anchor>
        </w:drawing>
      </w:r>
      <w:r w:rsidRPr="0068371B" w:rsidR="0068371B">
        <w:t>Diese Vitrine im Hessenpark in Ne</w:t>
      </w:r>
      <w:r w:rsidR="0068371B">
        <w:t>u</w:t>
      </w:r>
      <w:r w:rsidRPr="0068371B" w:rsidR="0068371B">
        <w:t xml:space="preserve"> </w:t>
      </w:r>
      <w:r w:rsidR="0068371B">
        <w:t xml:space="preserve">Anspach zeigt eine </w:t>
      </w:r>
      <w:r w:rsidRPr="0068371B" w:rsidR="0068371B">
        <w:t xml:space="preserve">Sammlung </w:t>
      </w:r>
      <w:r w:rsidR="0068371B">
        <w:t>alter Fotoapparate</w:t>
      </w:r>
      <w:r w:rsidR="00C820EE">
        <w:t>.</w:t>
      </w:r>
      <w:r w:rsidR="0068371B">
        <w:t xml:space="preserve"> </w:t>
      </w:r>
      <w:r w:rsidR="005D5DD8">
        <w:t>Zuerst gab es nur s</w:t>
      </w:r>
      <w:r w:rsidR="00C820EE">
        <w:t xml:space="preserve">chwarz-weiß-Filme. Aus ihnen stellten die </w:t>
      </w:r>
      <w:r w:rsidR="005D5DD8">
        <w:t xml:space="preserve">Fotografen </w:t>
      </w:r>
      <w:r w:rsidR="00C820EE">
        <w:t xml:space="preserve">selbst die Negative her, die sie </w:t>
      </w:r>
      <w:r w:rsidR="005D5DD8">
        <w:t xml:space="preserve">in </w:t>
      </w:r>
      <w:r w:rsidR="00C820EE">
        <w:t>einer</w:t>
      </w:r>
      <w:r w:rsidR="005D5DD8">
        <w:t xml:space="preserve"> Du</w:t>
      </w:r>
      <w:r w:rsidR="00C820EE">
        <w:t xml:space="preserve">nkelkammer zu Fotoabzügen entwickelten. (Fotopapier belichten, im Entwicklerbad entwickeln, fixieren, </w:t>
      </w:r>
      <w:r>
        <w:t xml:space="preserve">Papier </w:t>
      </w:r>
      <w:r w:rsidR="00C820EE">
        <w:t>trocknen)</w:t>
      </w:r>
      <w:r w:rsidR="005D5DD8">
        <w:t xml:space="preserve"> </w:t>
      </w:r>
      <w:r w:rsidR="00C820EE">
        <w:t>Zu Beginn der 1940er Jahre</w:t>
      </w:r>
      <w:r w:rsidRPr="00C820EE" w:rsidR="00C820EE">
        <w:t xml:space="preserve"> </w:t>
      </w:r>
      <w:r w:rsidR="005D5DD8">
        <w:t>war</w:t>
      </w:r>
      <w:r>
        <w:t xml:space="preserve">en </w:t>
      </w:r>
      <w:r w:rsidR="00C820EE">
        <w:t xml:space="preserve">schon Farbfotos normal, die man in einem Labor entwickeln ließ. Erst als </w:t>
      </w:r>
      <w:r>
        <w:t>m</w:t>
      </w:r>
      <w:r w:rsidR="00C820EE">
        <w:t xml:space="preserve">an sie nach ein paar Tagen aus dem Labor zurückbekam, konnte man sehen, ob „die Fotos was geworden waren“. </w:t>
      </w:r>
      <w:r w:rsidR="005D5DD8">
        <w:t xml:space="preserve">Vor der Erfindung der digitalen Fotografie waren </w:t>
      </w:r>
      <w:r>
        <w:t xml:space="preserve">(teure) </w:t>
      </w:r>
      <w:r w:rsidR="005D5DD8">
        <w:t xml:space="preserve">Rollfilme mit 36 Aufnahmen üblich. Blende und Verschlusszeit mussten bei den Apparaten manuell eingestellt werden. Selbstverständlich benötigte man einen extra Belichtungsmesser. </w:t>
      </w:r>
      <w:r w:rsidR="00C820EE">
        <w:t xml:space="preserve">Die Fotografierten musste meist einen Augenblick stillhalten, damit das Foto nicht verwackelt war. Viele nutzen heute zum Fotografieren das Handy. Wie hat das die Welt verändert? </w:t>
      </w:r>
    </w:p>
    <w:p w:rsidR="00FD212E" w:rsidRDefault="00FD212E" w14:paraId="5E1A4FBB" w14:textId="77777777">
      <w:pPr>
        <w:rPr>
          <w:b/>
        </w:rPr>
      </w:pPr>
      <w:r>
        <w:rPr>
          <w:b/>
        </w:rPr>
        <w:br w:type="page"/>
      </w:r>
    </w:p>
    <w:p w:rsidR="007B594A" w:rsidP="008601F6" w:rsidRDefault="007B594A" w14:paraId="3271B025" w14:textId="77777777">
      <w:pPr>
        <w:rPr>
          <w:b/>
        </w:rPr>
      </w:pPr>
      <w:r w:rsidRPr="007B594A">
        <w:rPr>
          <w:b/>
        </w:rPr>
        <w:lastRenderedPageBreak/>
        <w:t>8 Segen digital?</w:t>
      </w:r>
    </w:p>
    <w:p w:rsidR="007B594A" w:rsidP="277EA2DC" w:rsidRDefault="00FD212E" w14:paraId="4E7F54E8" w14:textId="2FE9F7D4">
      <w:pPr>
        <w:pStyle w:val="Standard"/>
      </w:pPr>
      <w:r>
        <w:rPr>
          <w:noProof/>
        </w:rPr>
        <w:drawing>
          <wp:anchor distT="0" distB="0" distL="114300" distR="114300" simplePos="0" relativeHeight="251666432" behindDoc="1" locked="0" layoutInCell="1" allowOverlap="1" wp14:anchorId="0F8ED160" wp14:editId="7502FC61">
            <wp:simplePos x="0" y="0"/>
            <wp:positionH relativeFrom="margin">
              <wp:align>right</wp:align>
            </wp:positionH>
            <wp:positionV relativeFrom="paragraph">
              <wp:posOffset>38100</wp:posOffset>
            </wp:positionV>
            <wp:extent cx="2504440" cy="3757295"/>
            <wp:effectExtent l="0" t="0" r="0" b="0"/>
            <wp:wrapTight wrapText="bothSides">
              <wp:wrapPolygon edited="0">
                <wp:start x="0" y="0"/>
                <wp:lineTo x="0" y="21465"/>
                <wp:lineTo x="21359" y="21465"/>
                <wp:lineTo x="21359" y="0"/>
                <wp:lineTo x="0" y="0"/>
              </wp:wrapPolygon>
            </wp:wrapTight>
            <wp:docPr id="1" name="Grafik 1" descr="Ein Bild, das Gebäude, Boden, drinnen, Wand enthält.&#10;&#10;Mit sehr hoher Zuverlässigkeit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pulse 2-2020 BlessU2 (1 von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04440" cy="3757295"/>
                    </a:xfrm>
                    <a:prstGeom prst="rect">
                      <a:avLst/>
                    </a:prstGeom>
                  </pic:spPr>
                </pic:pic>
              </a:graphicData>
            </a:graphic>
          </wp:anchor>
        </w:drawing>
      </w:r>
      <w:r w:rsidRPr="00FD212E" w:rsidR="007B594A">
        <w:rPr/>
        <w:t>Ob sie von einer männlichen oder einer weiblichen</w:t>
      </w:r>
      <w:r w:rsidR="00F2425A">
        <w:rPr/>
        <w:t xml:space="preserve"> Stimme</w:t>
      </w:r>
      <w:r w:rsidRPr="00FD212E" w:rsidR="007B594A">
        <w:rPr/>
        <w:t xml:space="preserve"> </w:t>
      </w:r>
      <w:r w:rsidR="00F2425A">
        <w:rPr/>
        <w:t>gesegnet</w:t>
      </w:r>
      <w:r w:rsidRPr="00FD212E" w:rsidR="007B594A">
        <w:rPr/>
        <w:t xml:space="preserve"> werden möchten, werden die gefragt, die den „Segensroboter“ BlessU2 nutzen. Sie können sich einen Segenstext auf dem Bildschirm aussuchen. Der Roboter wackelt mit den Augenbrauen und erhebt die Arme. Die LEDs in den Händen leuchten. Der </w:t>
      </w:r>
      <w:r>
        <w:rPr/>
        <w:t xml:space="preserve">ausgewählte </w:t>
      </w:r>
      <w:r w:rsidRPr="00FD212E" w:rsidR="007B594A">
        <w:rPr/>
        <w:t>Segenstext wird gesprochen. Wenn BlessU2 die Arme wieder in die Ausgangsposition bewegt, sind die Elektromotoren deutlich zu</w:t>
      </w:r>
      <w:r w:rsidRPr="00FD212E">
        <w:rPr/>
        <w:t xml:space="preserve"> hören und dann: </w:t>
      </w:r>
      <w:r w:rsidRPr="277EA2DC" w:rsidR="277EA2DC">
        <w:rPr>
          <w:rFonts w:ascii="Calibri" w:hAnsi="Calibri" w:eastAsia="Calibri" w:cs="Calibri"/>
          <w:b w:val="0"/>
          <w:bCs w:val="0"/>
          <w:i w:val="0"/>
          <w:iCs w:val="0"/>
          <w:noProof w:val="0"/>
          <w:color w:val="000000" w:themeColor="text1" w:themeTint="FF" w:themeShade="FF"/>
          <w:sz w:val="21"/>
          <w:szCs w:val="21"/>
          <w:lang w:val="de-DE"/>
        </w:rPr>
        <w:t>„</w:t>
      </w:r>
      <w:r w:rsidRPr="00FD212E" w:rsidR="007B594A">
        <w:rPr/>
        <w:t>Geh hin i</w:t>
      </w:r>
      <w:r w:rsidRPr="00FD212E">
        <w:rPr/>
        <w:t xml:space="preserve">m Frieden Gottes</w:t>
      </w:r>
      <w:r>
        <w:rPr/>
        <w:t xml:space="preserve">“. </w:t>
      </w:r>
      <w:r w:rsidRPr="00FD212E">
        <w:rPr/>
        <w:t xml:space="preserve">Wer möchte, </w:t>
      </w:r>
      <w:r>
        <w:rPr/>
        <w:t>kann den Segen</w:t>
      </w:r>
      <w:r w:rsidRPr="00FD212E">
        <w:rPr/>
        <w:t xml:space="preserve">stext</w:t>
      </w:r>
      <w:r w:rsidR="277EA2DC">
        <w:t xml:space="preserve"> noch ausdrucken lassen. BlessU2 bedankt sich für den Besuch und endet mit „Auf Wiedersehen“.  </w:t>
      </w:r>
      <w:r w:rsidRPr="277EA2DC" w:rsidR="277EA2DC">
        <w:rPr>
          <w:rStyle w:val="Hyperlink"/>
        </w:rPr>
        <w:t>https://www.youtube.com/watch?v=XfbrdCQiRvE</w:t>
      </w:r>
    </w:p>
    <w:p w:rsidR="00FD212E" w:rsidP="008601F6" w:rsidRDefault="00FD212E" w14:paraId="05E91D7B" w14:textId="77777777">
      <w:r>
        <w:t>Was macht ein</w:t>
      </w:r>
      <w:r w:rsidR="00F2425A">
        <w:t>en Segen aus? Die Worte</w:t>
      </w:r>
      <w:r>
        <w:t xml:space="preserve">, die Geste, die Begegnung mit einem Gegenüber? Die Vorderseite des Roboters könnte noch Menschenähnliches zeigen, die Rückseite ist allerdings eher ernüchternd oder? </w:t>
      </w:r>
    </w:p>
    <w:p w:rsidRPr="00FD212E" w:rsidR="00FD212E" w:rsidP="008601F6" w:rsidRDefault="00FD212E" w14:paraId="5B1C98F3" w14:textId="77777777"/>
    <w:p w:rsidRPr="0068371B" w:rsidR="007B594A" w:rsidP="008601F6" w:rsidRDefault="007B594A" w14:paraId="732494FD" w14:textId="77777777">
      <w:r>
        <w:rPr>
          <w:noProof/>
        </w:rPr>
        <w:t xml:space="preserve">                      </w:t>
      </w:r>
    </w:p>
    <w:p w:rsidR="0068371B" w:rsidP="008601F6" w:rsidRDefault="00FD212E" w14:paraId="5D74B1A2" w14:textId="77777777">
      <w:pPr>
        <w:rPr>
          <w:b/>
        </w:rPr>
      </w:pPr>
      <w:r>
        <w:rPr>
          <w:noProof/>
        </w:rPr>
        <w:drawing>
          <wp:anchor distT="0" distB="0" distL="114300" distR="114300" simplePos="0" relativeHeight="251667456" behindDoc="1" locked="0" layoutInCell="1" allowOverlap="1" wp14:anchorId="0E991166" wp14:editId="213D28C9">
            <wp:simplePos x="0" y="0"/>
            <wp:positionH relativeFrom="column">
              <wp:posOffset>3291205</wp:posOffset>
            </wp:positionH>
            <wp:positionV relativeFrom="paragraph">
              <wp:posOffset>2540</wp:posOffset>
            </wp:positionV>
            <wp:extent cx="2517775" cy="3776980"/>
            <wp:effectExtent l="0" t="0" r="0" b="0"/>
            <wp:wrapTight wrapText="bothSides">
              <wp:wrapPolygon edited="0">
                <wp:start x="0" y="0"/>
                <wp:lineTo x="0" y="21462"/>
                <wp:lineTo x="21409" y="21462"/>
                <wp:lineTo x="21409" y="0"/>
                <wp:lineTo x="0" y="0"/>
              </wp:wrapPolygon>
            </wp:wrapTight>
            <wp:docPr id="3" name="Grafik 3" descr="Ein Bild, das drinnen, Boden, Wand, sitzend enthält.&#10;&#10;Mit hoher Zuverlässigkeit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pulse 2-2020 BlessU2Rück (1 von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17775" cy="3776980"/>
                    </a:xfrm>
                    <a:prstGeom prst="rect">
                      <a:avLst/>
                    </a:prstGeom>
                  </pic:spPr>
                </pic:pic>
              </a:graphicData>
            </a:graphic>
          </wp:anchor>
        </w:drawing>
      </w:r>
    </w:p>
    <w:p w:rsidRPr="0068371B" w:rsidR="0068371B" w:rsidP="008601F6" w:rsidRDefault="0068371B" w14:paraId="60CF7A47" w14:textId="77777777">
      <w:pPr>
        <w:rPr>
          <w:b/>
        </w:rPr>
      </w:pPr>
    </w:p>
    <w:p w:rsidR="008601F6" w:rsidP="008601F6" w:rsidRDefault="008601F6" w14:paraId="1292DB40" w14:textId="77777777"/>
    <w:sectPr w:rsidR="008601F6">
      <w:pgSz w:w="11906" w:h="16838" w:orient="portrait"/>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trackRevisions w:val="false"/>
  <w:zoom w:percent="11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01F6"/>
    <w:rsid w:val="002E5FE4"/>
    <w:rsid w:val="005D5DD8"/>
    <w:rsid w:val="0068371B"/>
    <w:rsid w:val="007945F4"/>
    <w:rsid w:val="007B594A"/>
    <w:rsid w:val="008601F6"/>
    <w:rsid w:val="00884C1C"/>
    <w:rsid w:val="009D2275"/>
    <w:rsid w:val="00A61F7A"/>
    <w:rsid w:val="00C820EE"/>
    <w:rsid w:val="00CB7E04"/>
    <w:rsid w:val="00D85CE5"/>
    <w:rsid w:val="00E77EC8"/>
    <w:rsid w:val="00EF37A1"/>
    <w:rsid w:val="00F2425A"/>
    <w:rsid w:val="00FD212E"/>
    <w:rsid w:val="277EA2D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3B6DBF"/>
  <w15:chartTrackingRefBased/>
  <w15:docId w15:val="{C862EE57-7B2B-4603-8F9E-95B67323489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rd" w:default="1">
    <w:name w:val="Normal"/>
    <w:qFormat/>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character" w:styleId="Hyperlink">
    <w:name w:val="Hyperlink"/>
    <w:basedOn w:val="Absatz-Standardschriftart"/>
    <w:uiPriority w:val="99"/>
    <w:unhideWhenUsed/>
    <w:rsid w:val="00FD212E"/>
    <w:rPr>
      <w:color w:val="0563C1" w:themeColor="hyperlink"/>
      <w:u w:val="single"/>
    </w:rPr>
  </w:style>
  <w:style w:type="character" w:styleId="NichtaufgelsteErwhnung">
    <w:name w:val="Unresolved Mention"/>
    <w:basedOn w:val="Absatz-Standardschriftart"/>
    <w:uiPriority w:val="99"/>
    <w:semiHidden/>
    <w:unhideWhenUsed/>
    <w:rsid w:val="00FD212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5.png" Id="rId8" /><Relationship Type="http://schemas.openxmlformats.org/officeDocument/2006/relationships/webSettings" Target="webSettings.xml" Id="rId3" /><Relationship Type="http://schemas.openxmlformats.org/officeDocument/2006/relationships/image" Target="media/image4.png" Id="rId7" /><Relationship Type="http://schemas.openxmlformats.org/officeDocument/2006/relationships/image" Target="media/image9.jpeg" Id="rId12" /><Relationship Type="http://schemas.openxmlformats.org/officeDocument/2006/relationships/settings" Target="settings.xml" Id="rId2" /><Relationship Type="http://schemas.openxmlformats.org/officeDocument/2006/relationships/theme" Target="theme/theme1.xml" Id="rId16" /><Relationship Type="http://schemas.openxmlformats.org/officeDocument/2006/relationships/styles" Target="styles.xml" Id="rId1" /><Relationship Type="http://schemas.openxmlformats.org/officeDocument/2006/relationships/image" Target="media/image3.jpeg" Id="rId6" /><Relationship Type="http://schemas.openxmlformats.org/officeDocument/2006/relationships/image" Target="media/image8.jpeg" Id="rId11" /><Relationship Type="http://schemas.openxmlformats.org/officeDocument/2006/relationships/image" Target="media/image2.jpeg" Id="rId5" /><Relationship Type="http://schemas.openxmlformats.org/officeDocument/2006/relationships/fontTable" Target="fontTable.xml" Id="rId15" /><Relationship Type="http://schemas.openxmlformats.org/officeDocument/2006/relationships/image" Target="media/image7.png" Id="rId10" /><Relationship Type="http://schemas.openxmlformats.org/officeDocument/2006/relationships/image" Target="media/image1.png" Id="rId4" /><Relationship Type="http://schemas.openxmlformats.org/officeDocument/2006/relationships/image" Target="media/image6.png" Id="rId9" /><Relationship Type="http://schemas.openxmlformats.org/officeDocument/2006/relationships/image" Target="media/image10.jpeg" Id="rId14" /></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EKKW</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Kristen, Peter</dc:creator>
  <keywords/>
  <dc:description/>
  <lastModifiedBy>Ruth Bittner-Scherhans</lastModifiedBy>
  <revision>3</revision>
  <dcterms:created xsi:type="dcterms:W3CDTF">2020-03-06T18:29:00.0000000Z</dcterms:created>
  <dcterms:modified xsi:type="dcterms:W3CDTF">2020-03-30T09:59:10.1633980Z</dcterms:modified>
</coreProperties>
</file>