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127" w:rsidRDefault="00933F31" w:rsidP="005D7127">
      <w:pPr>
        <w:rPr>
          <w:rFonts w:asciiTheme="minorBidi" w:hAnsiTheme="minorBidi"/>
        </w:rPr>
      </w:pPr>
      <w:r>
        <w:rPr>
          <w:rFonts w:asciiTheme="minorBidi" w:hAnsiTheme="minorBidi"/>
        </w:rPr>
        <w:t>Impulse 1/2019 Auferstehung</w:t>
      </w:r>
    </w:p>
    <w:p w:rsidR="007731D5" w:rsidRPr="005D7127" w:rsidRDefault="000B5039" w:rsidP="005D7127">
      <w:pPr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br/>
      </w:r>
      <w:r>
        <w:rPr>
          <w:rFonts w:asciiTheme="minorBidi" w:hAnsiTheme="minorBidi"/>
          <w:b/>
          <w:bCs/>
        </w:rPr>
        <w:br/>
      </w:r>
      <w:r w:rsidR="007731D5" w:rsidRPr="007731D5">
        <w:rPr>
          <w:rFonts w:asciiTheme="minorBidi" w:hAnsiTheme="minorBidi"/>
          <w:b/>
          <w:bCs/>
        </w:rPr>
        <w:t xml:space="preserve">1 Was sehe ich? </w:t>
      </w: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</w:rPr>
      </w:pPr>
      <w:r w:rsidRPr="007731D5">
        <w:rPr>
          <w:rFonts w:asciiTheme="minorBidi" w:hAnsiTheme="minorBidi"/>
        </w:rPr>
        <w:t>Beschreibe, was du auf dem Foto erkennst, wie das Foto auf dich wirkt. Woran musst du denken, wenn du das Foto betrachtest, wie fühlt es sich an?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7731D5">
        <w:rPr>
          <w:rFonts w:asciiTheme="minorBidi" w:hAnsiTheme="minorBidi"/>
          <w:b/>
          <w:bCs/>
        </w:rPr>
        <w:t xml:space="preserve">2 Wie ist das Foto aufgebaut? </w:t>
      </w: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</w:rPr>
      </w:pPr>
      <w:r w:rsidRPr="007731D5">
        <w:rPr>
          <w:rFonts w:asciiTheme="minorBidi" w:hAnsiTheme="minorBidi"/>
        </w:rPr>
        <w:t xml:space="preserve">Achte auf Formen, hell und dunkel, Linien, Perspektive, Licht und den Moment. 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9019B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933F31">
        <w:rPr>
          <w:rFonts w:asciiTheme="minorBidi" w:hAnsiTheme="minorBidi"/>
          <w:b/>
          <w:bCs/>
          <w:color w:val="0070C0"/>
        </w:rPr>
        <w:t>3 Hast du Fragen zu etwas, das auf dem Foto</w:t>
      </w:r>
      <w:r w:rsidRPr="00933F31">
        <w:rPr>
          <w:rFonts w:asciiTheme="minorBidi" w:hAnsiTheme="minorBidi"/>
          <w:color w:val="0070C0"/>
        </w:rPr>
        <w:t xml:space="preserve"> </w:t>
      </w:r>
      <w:r w:rsidRPr="00933F31">
        <w:rPr>
          <w:rFonts w:asciiTheme="minorBidi" w:hAnsiTheme="minorBidi"/>
          <w:b/>
          <w:bCs/>
          <w:color w:val="0070C0"/>
        </w:rPr>
        <w:t>erscheint?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7731D5">
        <w:rPr>
          <w:rFonts w:asciiTheme="minorBidi" w:hAnsiTheme="minorBidi"/>
          <w:b/>
          <w:bCs/>
        </w:rPr>
        <w:t xml:space="preserve">4 Was wollte der Fotograf wohl ausdrücken? 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7731D5">
        <w:rPr>
          <w:rFonts w:asciiTheme="minorBidi" w:hAnsiTheme="minorBidi"/>
          <w:b/>
          <w:bCs/>
        </w:rPr>
        <w:t xml:space="preserve">5 Was bedeutet das Foto für dich? 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  <w:r w:rsidRPr="007731D5">
        <w:rPr>
          <w:rFonts w:asciiTheme="minorBidi" w:hAnsiTheme="minorBidi"/>
        </w:rPr>
        <w:t>Du kannst (jetzt) auch deuten, widersprechen oder zustimmen, eine Frage benennen, eine Sorge oder eine Hoffnung, eine Erinnerung oder eine Geschichte erzählen …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731D5" w:rsidRDefault="007731D5" w:rsidP="007731D5">
      <w:pPr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In dieser Abfolge ist Frage 3 </w:t>
      </w:r>
      <w:r w:rsidR="0079019B">
        <w:rPr>
          <w:rFonts w:asciiTheme="minorBidi" w:hAnsiTheme="minorBidi"/>
        </w:rPr>
        <w:t xml:space="preserve">aus fotodidaktischen Gründen bewusst platziert. So wird dem </w:t>
      </w:r>
      <w:r>
        <w:rPr>
          <w:rFonts w:asciiTheme="minorBidi" w:hAnsiTheme="minorBidi"/>
        </w:rPr>
        <w:t xml:space="preserve">Foto </w:t>
      </w:r>
      <w:r w:rsidR="0079019B">
        <w:rPr>
          <w:rFonts w:asciiTheme="minorBidi" w:hAnsiTheme="minorBidi"/>
        </w:rPr>
        <w:t xml:space="preserve">als Medium </w:t>
      </w:r>
      <w:r>
        <w:rPr>
          <w:rFonts w:asciiTheme="minorBidi" w:hAnsiTheme="minorBidi"/>
        </w:rPr>
        <w:t>selbst</w:t>
      </w:r>
      <w:r w:rsidR="0079019B">
        <w:rPr>
          <w:rFonts w:asciiTheme="minorBidi" w:hAnsiTheme="minorBidi"/>
        </w:rPr>
        <w:t xml:space="preserve"> Raum geben, es erhält die Gelegenheit, „sich auszusprechen“ und seine </w:t>
      </w:r>
      <w:r>
        <w:rPr>
          <w:rFonts w:asciiTheme="minorBidi" w:hAnsiTheme="minorBidi"/>
        </w:rPr>
        <w:t>Deutungsoffenhei</w:t>
      </w:r>
      <w:r w:rsidR="0079019B">
        <w:rPr>
          <w:rFonts w:asciiTheme="minorBidi" w:hAnsiTheme="minorBidi"/>
        </w:rPr>
        <w:t xml:space="preserve">t wird </w:t>
      </w:r>
      <w:r>
        <w:rPr>
          <w:rFonts w:asciiTheme="minorBidi" w:hAnsiTheme="minorBidi"/>
        </w:rPr>
        <w:t>möglichst lange nicht durch Informat</w:t>
      </w:r>
      <w:r w:rsidR="0079019B">
        <w:rPr>
          <w:rFonts w:asciiTheme="minorBidi" w:hAnsiTheme="minorBidi"/>
        </w:rPr>
        <w:t xml:space="preserve">ionen von außen </w:t>
      </w:r>
      <w:r w:rsidR="000E505B">
        <w:rPr>
          <w:rFonts w:asciiTheme="minorBidi" w:hAnsiTheme="minorBidi"/>
        </w:rPr>
        <w:t>(am besten auch nicht durch den Titel</w:t>
      </w:r>
      <w:r w:rsidR="000B5039">
        <w:rPr>
          <w:rFonts w:asciiTheme="minorBidi" w:hAnsiTheme="minorBidi"/>
        </w:rPr>
        <w:t xml:space="preserve"> der</w:t>
      </w:r>
      <w:r w:rsidR="000E505B">
        <w:rPr>
          <w:rFonts w:asciiTheme="minorBidi" w:hAnsiTheme="minorBidi"/>
        </w:rPr>
        <w:t xml:space="preserve"> Fotos</w:t>
      </w:r>
      <w:r w:rsidR="000B5039">
        <w:rPr>
          <w:rFonts w:asciiTheme="minorBidi" w:hAnsiTheme="minorBidi"/>
        </w:rPr>
        <w:t>)</w:t>
      </w:r>
      <w:r w:rsidR="000E505B">
        <w:rPr>
          <w:rFonts w:asciiTheme="minorBidi" w:hAnsiTheme="minorBidi"/>
        </w:rPr>
        <w:t xml:space="preserve"> </w:t>
      </w:r>
      <w:r w:rsidR="0079019B">
        <w:rPr>
          <w:rFonts w:asciiTheme="minorBidi" w:hAnsiTheme="minorBidi"/>
        </w:rPr>
        <w:t xml:space="preserve">beeinflusst. </w:t>
      </w:r>
      <w:r w:rsidR="000B5039">
        <w:rPr>
          <w:rFonts w:asciiTheme="minorBidi" w:hAnsiTheme="minorBidi"/>
        </w:rPr>
        <w:t xml:space="preserve"> </w:t>
      </w:r>
    </w:p>
    <w:p w:rsidR="007731D5" w:rsidRDefault="007731D5" w:rsidP="007731D5">
      <w:pPr>
        <w:spacing w:line="360" w:lineRule="auto"/>
      </w:pPr>
    </w:p>
    <w:p w:rsidR="000E505B" w:rsidRDefault="000E505B" w:rsidP="00855213">
      <w:pPr>
        <w:spacing w:after="0" w:line="360" w:lineRule="auto"/>
        <w:rPr>
          <w:rFonts w:ascii="Arial" w:hAnsi="Arial"/>
          <w:sz w:val="24"/>
          <w:szCs w:val="24"/>
          <w:lang w:bidi="ar-SA"/>
        </w:rPr>
      </w:pPr>
      <w:r w:rsidRPr="000E505B">
        <w:rPr>
          <w:rFonts w:ascii="Arial" w:hAnsi="Arial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3373120</wp:posOffset>
            </wp:positionH>
            <wp:positionV relativeFrom="paragraph">
              <wp:posOffset>55245</wp:posOffset>
            </wp:positionV>
            <wp:extent cx="2422525" cy="3635375"/>
            <wp:effectExtent l="0" t="0" r="0" b="3175"/>
            <wp:wrapTight wrapText="bothSides">
              <wp:wrapPolygon edited="0">
                <wp:start x="0" y="0"/>
                <wp:lineTo x="0" y="21506"/>
                <wp:lineTo x="21402" y="21506"/>
                <wp:lineTo x="21402" y="0"/>
                <wp:lineTo x="0" y="0"/>
              </wp:wrapPolygon>
            </wp:wrapTight>
            <wp:docPr id="9" name="Grafik 9" descr="F:\Erscheinung-9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rscheinung-97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5213" w:rsidRDefault="000E505B" w:rsidP="00855213">
      <w:pPr>
        <w:spacing w:after="0" w:line="360" w:lineRule="auto"/>
        <w:rPr>
          <w:rFonts w:ascii="Arial" w:hAnsi="Arial"/>
          <w:b/>
          <w:bCs/>
          <w:sz w:val="24"/>
          <w:szCs w:val="24"/>
          <w:lang w:bidi="ar-SA"/>
        </w:rPr>
      </w:pPr>
      <w:r w:rsidRPr="000E505B">
        <w:rPr>
          <w:rFonts w:ascii="Arial" w:hAnsi="Arial"/>
          <w:b/>
          <w:bCs/>
          <w:sz w:val="24"/>
          <w:szCs w:val="24"/>
          <w:lang w:bidi="ar-SA"/>
        </w:rPr>
        <w:t xml:space="preserve">Erscheinung? </w:t>
      </w:r>
    </w:p>
    <w:p w:rsidR="000E505B" w:rsidRPr="000E505B" w:rsidRDefault="000E505B" w:rsidP="00855213">
      <w:pPr>
        <w:spacing w:after="0" w:line="360" w:lineRule="auto"/>
        <w:rPr>
          <w:rFonts w:ascii="Arial" w:hAnsi="Arial"/>
          <w:sz w:val="24"/>
          <w:szCs w:val="24"/>
          <w:lang w:bidi="ar-SA"/>
        </w:rPr>
      </w:pPr>
      <w:r>
        <w:rPr>
          <w:rFonts w:ascii="Arial" w:hAnsi="Arial"/>
          <w:sz w:val="24"/>
          <w:szCs w:val="24"/>
          <w:lang w:bidi="ar-SA"/>
        </w:rPr>
        <w:t>Die Gewissheit der Auferstehung wird im Neuen Testame</w:t>
      </w:r>
      <w:r w:rsidR="00933F31">
        <w:rPr>
          <w:rFonts w:ascii="Arial" w:hAnsi="Arial"/>
          <w:sz w:val="24"/>
          <w:szCs w:val="24"/>
          <w:lang w:bidi="ar-SA"/>
        </w:rPr>
        <w:t>nt an mehreren Stellen in Berichten von</w:t>
      </w:r>
      <w:r>
        <w:rPr>
          <w:rFonts w:ascii="Arial" w:hAnsi="Arial"/>
          <w:sz w:val="24"/>
          <w:szCs w:val="24"/>
          <w:lang w:bidi="ar-SA"/>
        </w:rPr>
        <w:t xml:space="preserve"> Erscheinungen des Auferstandenen ausgedrückt. Den Frauen am Grab Jesu erscheint ein Engel, (Mk 16,5) </w:t>
      </w:r>
      <w:r w:rsidR="00643E5C">
        <w:rPr>
          <w:rFonts w:ascii="Arial" w:hAnsi="Arial"/>
          <w:sz w:val="24"/>
          <w:szCs w:val="24"/>
          <w:lang w:bidi="ar-SA"/>
        </w:rPr>
        <w:t>die Jünger auf dem Weg nach Emmaus begegnen Jesus, dem Auferstandenen, der sich auch schon seinen Nachfolger*innen</w:t>
      </w:r>
      <w:r w:rsidR="00933F31">
        <w:rPr>
          <w:rFonts w:ascii="Arial" w:hAnsi="Arial"/>
          <w:sz w:val="24"/>
          <w:szCs w:val="24"/>
          <w:lang w:bidi="ar-SA"/>
        </w:rPr>
        <w:t xml:space="preserve"> in Jerusalem gezeigt hatte</w:t>
      </w:r>
      <w:r w:rsidR="0053355E">
        <w:rPr>
          <w:rFonts w:ascii="Arial" w:hAnsi="Arial"/>
          <w:sz w:val="24"/>
          <w:szCs w:val="24"/>
          <w:lang w:bidi="ar-SA"/>
        </w:rPr>
        <w:t xml:space="preserve"> (</w:t>
      </w:r>
      <w:proofErr w:type="spellStart"/>
      <w:r w:rsidR="0053355E">
        <w:rPr>
          <w:rFonts w:ascii="Arial" w:hAnsi="Arial"/>
          <w:sz w:val="24"/>
          <w:szCs w:val="24"/>
          <w:lang w:bidi="ar-SA"/>
        </w:rPr>
        <w:t>Lk</w:t>
      </w:r>
      <w:proofErr w:type="spellEnd"/>
      <w:r w:rsidR="00643E5C">
        <w:rPr>
          <w:rFonts w:ascii="Arial" w:hAnsi="Arial"/>
          <w:sz w:val="24"/>
          <w:szCs w:val="24"/>
          <w:lang w:bidi="ar-SA"/>
        </w:rPr>
        <w:t xml:space="preserve"> 24, 1-35)</w:t>
      </w:r>
      <w:r w:rsidR="00933F31">
        <w:rPr>
          <w:rFonts w:ascii="Arial" w:hAnsi="Arial"/>
          <w:sz w:val="24"/>
          <w:szCs w:val="24"/>
          <w:lang w:bidi="ar-SA"/>
        </w:rPr>
        <w:t>.</w:t>
      </w:r>
      <w:r w:rsidR="00643E5C">
        <w:rPr>
          <w:rFonts w:ascii="Arial" w:hAnsi="Arial"/>
          <w:sz w:val="24"/>
          <w:szCs w:val="24"/>
          <w:lang w:bidi="ar-SA"/>
        </w:rPr>
        <w:t xml:space="preserve"> Auch der Glaube des Paulus gründet sich auf eine Erscheinung; wie er in 1. Kor 15, 1-8 erzählt.</w:t>
      </w:r>
    </w:p>
    <w:p w:rsidR="000E505B" w:rsidRDefault="000E505B" w:rsidP="00855213">
      <w:pPr>
        <w:spacing w:after="0" w:line="360" w:lineRule="auto"/>
        <w:rPr>
          <w:rFonts w:ascii="Arial" w:hAnsi="Arial"/>
          <w:b/>
          <w:bCs/>
          <w:sz w:val="24"/>
          <w:szCs w:val="24"/>
          <w:lang w:bidi="ar-SA"/>
        </w:rPr>
      </w:pPr>
    </w:p>
    <w:p w:rsidR="000E505B" w:rsidRPr="00933F31" w:rsidRDefault="00643E5C" w:rsidP="00933F31">
      <w:pPr>
        <w:spacing w:after="0" w:line="360" w:lineRule="auto"/>
        <w:ind w:left="5664" w:firstLine="708"/>
        <w:rPr>
          <w:rFonts w:ascii="Arial" w:hAnsi="Arial"/>
          <w:sz w:val="18"/>
          <w:szCs w:val="18"/>
          <w:lang w:bidi="ar-SA"/>
        </w:rPr>
      </w:pPr>
      <w:bookmarkStart w:id="0" w:name="_GoBack"/>
      <w:bookmarkEnd w:id="0"/>
      <w:proofErr w:type="spellStart"/>
      <w:r w:rsidRPr="00933F31">
        <w:rPr>
          <w:rFonts w:ascii="Arial" w:hAnsi="Arial"/>
          <w:sz w:val="18"/>
          <w:szCs w:val="18"/>
          <w:lang w:bidi="ar-SA"/>
        </w:rPr>
        <w:t>Wegfoto</w:t>
      </w:r>
      <w:proofErr w:type="spellEnd"/>
      <w:r w:rsidRPr="00933F31">
        <w:rPr>
          <w:rFonts w:ascii="Arial" w:hAnsi="Arial"/>
          <w:sz w:val="18"/>
          <w:szCs w:val="18"/>
          <w:lang w:bidi="ar-SA"/>
        </w:rPr>
        <w:t xml:space="preserve"> mit Zoom-Effekt</w:t>
      </w:r>
    </w:p>
    <w:p w:rsidR="00C03E70" w:rsidRPr="00933F31" w:rsidRDefault="00C03E70" w:rsidP="000E505B">
      <w:pPr>
        <w:spacing w:after="0" w:line="240" w:lineRule="auto"/>
        <w:rPr>
          <w:rFonts w:ascii="Arial" w:hAnsi="Arial"/>
          <w:sz w:val="18"/>
          <w:szCs w:val="18"/>
          <w:lang w:bidi="ar-SA"/>
        </w:rPr>
      </w:pPr>
    </w:p>
    <w:p w:rsidR="00C03E70" w:rsidRDefault="00C03E70" w:rsidP="00C03E70">
      <w:pPr>
        <w:spacing w:after="0" w:line="360" w:lineRule="auto"/>
        <w:rPr>
          <w:rFonts w:ascii="Arial" w:hAnsi="Arial"/>
          <w:b/>
          <w:bCs/>
          <w:sz w:val="24"/>
          <w:szCs w:val="24"/>
          <w:lang w:bidi="ar-SA"/>
        </w:rPr>
      </w:pPr>
    </w:p>
    <w:p w:rsidR="002D1BC6" w:rsidRPr="002D1BC6" w:rsidRDefault="002D1BC6" w:rsidP="0053355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D1BC6" w:rsidRPr="002D1B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833" w:rsidRDefault="00EC0833" w:rsidP="00BB3A35">
      <w:pPr>
        <w:spacing w:after="0" w:line="240" w:lineRule="auto"/>
      </w:pPr>
      <w:r>
        <w:separator/>
      </w:r>
    </w:p>
  </w:endnote>
  <w:endnote w:type="continuationSeparator" w:id="0">
    <w:p w:rsidR="00EC0833" w:rsidRDefault="00EC0833" w:rsidP="00BB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833" w:rsidRDefault="00EC0833" w:rsidP="00BB3A35">
      <w:pPr>
        <w:spacing w:after="0" w:line="240" w:lineRule="auto"/>
      </w:pPr>
      <w:r>
        <w:separator/>
      </w:r>
    </w:p>
  </w:footnote>
  <w:footnote w:type="continuationSeparator" w:id="0">
    <w:p w:rsidR="00EC0833" w:rsidRDefault="00EC0833" w:rsidP="00BB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11"/>
    <w:rsid w:val="00051280"/>
    <w:rsid w:val="000B5039"/>
    <w:rsid w:val="000E505B"/>
    <w:rsid w:val="00203127"/>
    <w:rsid w:val="002D1BC6"/>
    <w:rsid w:val="0053355E"/>
    <w:rsid w:val="005D7127"/>
    <w:rsid w:val="00643E5C"/>
    <w:rsid w:val="007731D5"/>
    <w:rsid w:val="0079019B"/>
    <w:rsid w:val="00855213"/>
    <w:rsid w:val="00933F31"/>
    <w:rsid w:val="00B15A9E"/>
    <w:rsid w:val="00B3342A"/>
    <w:rsid w:val="00BB3A35"/>
    <w:rsid w:val="00BE7031"/>
    <w:rsid w:val="00C00B9A"/>
    <w:rsid w:val="00C03E70"/>
    <w:rsid w:val="00C578FC"/>
    <w:rsid w:val="00C844B9"/>
    <w:rsid w:val="00C94886"/>
    <w:rsid w:val="00CE4764"/>
    <w:rsid w:val="00DF4D11"/>
    <w:rsid w:val="00EB1AE3"/>
    <w:rsid w:val="00EC0833"/>
    <w:rsid w:val="00ED4139"/>
    <w:rsid w:val="00E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B851"/>
  <w15:chartTrackingRefBased/>
  <w15:docId w15:val="{8E1EF64A-01BA-484B-B29F-9B8C77C0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BB3A35"/>
    <w:pPr>
      <w:spacing w:after="0" w:line="240" w:lineRule="auto"/>
    </w:pPr>
    <w:rPr>
      <w:rFonts w:ascii="Arial" w:hAnsi="Arial"/>
      <w:sz w:val="20"/>
      <w:szCs w:val="20"/>
      <w:lang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B3A35"/>
    <w:rPr>
      <w:rFonts w:ascii="Arial" w:hAnsi="Arial"/>
      <w:sz w:val="20"/>
      <w:szCs w:val="20"/>
      <w:lang w:bidi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BB3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Kristen</dc:creator>
  <cp:keywords/>
  <dc:description/>
  <cp:lastModifiedBy>Uwe Martini</cp:lastModifiedBy>
  <cp:revision>4</cp:revision>
  <dcterms:created xsi:type="dcterms:W3CDTF">2018-11-05T16:16:00Z</dcterms:created>
  <dcterms:modified xsi:type="dcterms:W3CDTF">2018-11-05T16:22:00Z</dcterms:modified>
</cp:coreProperties>
</file>