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42"/>
      </w:tblGrid>
      <w:tr w:rsidR="00885A76" w14:paraId="57B1DC8C" w14:textId="77777777" w:rsidTr="00035175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695AE1BD" w14:textId="4A34E21D" w:rsidR="00885A76" w:rsidRDefault="00885A76" w:rsidP="00885A76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M6b</w:t>
            </w:r>
          </w:p>
        </w:tc>
        <w:tc>
          <w:tcPr>
            <w:tcW w:w="14742" w:type="dxa"/>
            <w:vAlign w:val="center"/>
            <w:hideMark/>
          </w:tcPr>
          <w:p w14:paraId="5E92EC1F" w14:textId="100A4D67" w:rsidR="00885A76" w:rsidRDefault="008701AF" w:rsidP="00035175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Mekka News</w:t>
            </w:r>
            <w:bookmarkStart w:id="0" w:name="_GoBack"/>
            <w:bookmarkEnd w:id="0"/>
          </w:p>
          <w:p w14:paraId="457940A5" w14:textId="77777777" w:rsidR="00885A76" w:rsidRDefault="00885A76" w:rsidP="00035175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05538BD1" w14:textId="5E1433DF" w:rsidR="005F40D4" w:rsidRPr="008B3C8C" w:rsidRDefault="005F40D4" w:rsidP="00885A76">
      <w:pPr>
        <w:spacing w:before="480" w:after="240"/>
        <w:rPr>
          <w:rFonts w:cs="Adobe Arabic"/>
          <w:sz w:val="28"/>
          <w:szCs w:val="28"/>
        </w:rPr>
      </w:pPr>
      <w:r w:rsidRPr="008B3C8C">
        <w:rPr>
          <w:rFonts w:cs="Adobe Arabic"/>
          <w:sz w:val="28"/>
          <w:szCs w:val="28"/>
        </w:rPr>
        <w:t xml:space="preserve">Sie sind Redakteur der Mekka News. </w:t>
      </w:r>
      <w:r>
        <w:rPr>
          <w:rFonts w:cs="Adobe Arabic"/>
          <w:sz w:val="28"/>
          <w:szCs w:val="28"/>
        </w:rPr>
        <w:t xml:space="preserve">Es gibt Gerüchte über eine unglaubliche Geschichte einer jungen Frau namens </w:t>
      </w:r>
      <w:r w:rsidR="0088110C">
        <w:rPr>
          <w:rFonts w:cs="Adobe Arabic"/>
          <w:sz w:val="28"/>
          <w:szCs w:val="28"/>
        </w:rPr>
        <w:t>Maryam</w:t>
      </w:r>
      <w:r>
        <w:rPr>
          <w:rFonts w:cs="Adobe Arabic"/>
          <w:sz w:val="28"/>
          <w:szCs w:val="28"/>
        </w:rPr>
        <w:t xml:space="preserve">. </w:t>
      </w:r>
      <w:r w:rsidRPr="008B3C8C">
        <w:rPr>
          <w:rFonts w:cs="Adobe Arabic"/>
          <w:sz w:val="28"/>
          <w:szCs w:val="28"/>
        </w:rPr>
        <w:t xml:space="preserve">Führen Sie ein Interview mit </w:t>
      </w:r>
      <w:r w:rsidR="0088110C">
        <w:rPr>
          <w:rFonts w:cs="Adobe Arabic"/>
          <w:sz w:val="28"/>
          <w:szCs w:val="28"/>
        </w:rPr>
        <w:t>Maryam</w:t>
      </w:r>
      <w:r w:rsidRPr="008B3C8C">
        <w:rPr>
          <w:rFonts w:cs="Adobe Arabic"/>
          <w:sz w:val="28"/>
          <w:szCs w:val="28"/>
        </w:rPr>
        <w:t xml:space="preserve">. </w:t>
      </w:r>
      <w:r>
        <w:rPr>
          <w:rFonts w:cs="Adobe Arabic"/>
          <w:sz w:val="28"/>
          <w:szCs w:val="28"/>
        </w:rPr>
        <w:t>Stellen Sie mindestens vier Fragen zu der Geschichte. In den kleinen Kasten können Sie einen Kommentar zu dem Geschehen aufschreiben.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4749"/>
      </w:tblGrid>
      <w:tr w:rsidR="005F40D4" w14:paraId="05538BD6" w14:textId="77777777" w:rsidTr="005F40D4">
        <w:tc>
          <w:tcPr>
            <w:tcW w:w="10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38BD3" w14:textId="77777777" w:rsidR="005F40D4" w:rsidRDefault="005F40D4" w:rsidP="00885A76">
            <w:pPr>
              <w:spacing w:before="120"/>
              <w:jc w:val="center"/>
              <w:rPr>
                <w:rFonts w:ascii="PR8 London Ads" w:hAnsi="PR8 London Ads" w:cs="Adobe Arabic"/>
                <w:sz w:val="72"/>
                <w:szCs w:val="72"/>
              </w:rPr>
            </w:pPr>
            <w:r w:rsidRPr="0041621F">
              <w:rPr>
                <w:rFonts w:ascii="PR8 London Ads" w:hAnsi="PR8 London Ads" w:cs="Adobe Arabic"/>
                <w:sz w:val="72"/>
                <w:szCs w:val="72"/>
              </w:rPr>
              <w:t>Mekka News</w:t>
            </w:r>
          </w:p>
          <w:p w14:paraId="05538BD4" w14:textId="77777777" w:rsidR="005F40D4" w:rsidRPr="0041621F" w:rsidRDefault="005F40D4" w:rsidP="005F40D4">
            <w:pPr>
              <w:jc w:val="center"/>
              <w:rPr>
                <w:rFonts w:ascii="PR8 London Ads" w:hAnsi="PR8 London Ads" w:cs="Adobe Arabic"/>
                <w:sz w:val="28"/>
                <w:szCs w:val="28"/>
              </w:rPr>
            </w:pPr>
            <w:r>
              <w:rPr>
                <w:rFonts w:ascii="PR8 London Ads" w:hAnsi="PR8 London Ads" w:cs="Adobe Arabic"/>
                <w:sz w:val="28"/>
                <w:szCs w:val="28"/>
              </w:rPr>
              <w:t>das Neueste aus dem Nahen Osten</w:t>
            </w:r>
          </w:p>
          <w:p w14:paraId="05538BD5" w14:textId="77777777" w:rsidR="005F40D4" w:rsidRDefault="005F40D4"/>
        </w:tc>
      </w:tr>
      <w:tr w:rsidR="005F40D4" w14:paraId="05538BF3" w14:textId="77777777" w:rsidTr="005F40D4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38BD7" w14:textId="77777777" w:rsidR="005F40D4" w:rsidRPr="004C0A01" w:rsidRDefault="005F40D4" w:rsidP="005F40D4">
            <w:pPr>
              <w:rPr>
                <w:rFonts w:cs="Arial"/>
                <w:sz w:val="36"/>
                <w:szCs w:val="36"/>
              </w:rPr>
            </w:pPr>
            <w:r w:rsidRPr="004C0A01">
              <w:rPr>
                <w:rFonts w:cs="Arial"/>
                <w:sz w:val="36"/>
                <w:szCs w:val="36"/>
              </w:rPr>
              <w:t>Von Verzweiflung zur Freude!</w:t>
            </w:r>
          </w:p>
          <w:p w14:paraId="05538BD8" w14:textId="77777777" w:rsidR="005F40D4" w:rsidRDefault="005F40D4" w:rsidP="005F40D4">
            <w:pPr>
              <w:rPr>
                <w:rFonts w:cs="Arial"/>
                <w:sz w:val="28"/>
                <w:szCs w:val="28"/>
              </w:rPr>
            </w:pPr>
          </w:p>
          <w:p w14:paraId="05538BD9" w14:textId="167A5DFB" w:rsidR="005F40D4" w:rsidRDefault="005F40D4" w:rsidP="005F40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Ein </w:t>
            </w:r>
            <w:r w:rsidRPr="004C0A01">
              <w:rPr>
                <w:rFonts w:cs="Arial"/>
                <w:sz w:val="28"/>
                <w:szCs w:val="28"/>
              </w:rPr>
              <w:t xml:space="preserve">Interview mit </w:t>
            </w:r>
            <w:r w:rsidR="0088110C">
              <w:rPr>
                <w:rFonts w:cs="Arial"/>
                <w:sz w:val="28"/>
                <w:szCs w:val="28"/>
              </w:rPr>
              <w:t>Maryam</w:t>
            </w:r>
            <w:r w:rsidRPr="004C0A01">
              <w:rPr>
                <w:rFonts w:cs="Arial"/>
                <w:sz w:val="28"/>
                <w:szCs w:val="28"/>
              </w:rPr>
              <w:t xml:space="preserve">: </w:t>
            </w:r>
          </w:p>
          <w:p w14:paraId="05538BDA" w14:textId="77777777" w:rsidR="005F40D4" w:rsidRDefault="005F40D4"/>
          <w:p w14:paraId="05538BDB" w14:textId="77777777" w:rsidR="005F40D4" w:rsidRDefault="005F40D4">
            <w:r>
              <w:t>__________________________________________________</w:t>
            </w:r>
          </w:p>
          <w:p w14:paraId="05538BDC" w14:textId="77777777" w:rsidR="005F40D4" w:rsidRDefault="005F40D4"/>
          <w:p w14:paraId="05538BDD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DE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DF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0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1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2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3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4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5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6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7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8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9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A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B" w14:textId="77777777" w:rsidR="005F40D4" w:rsidRDefault="005F40D4" w:rsidP="005F40D4">
            <w:pPr>
              <w:spacing w:line="480" w:lineRule="auto"/>
            </w:pPr>
            <w:r>
              <w:t>__________________________________________________</w:t>
            </w:r>
          </w:p>
          <w:p w14:paraId="05538BED" w14:textId="69D3463A" w:rsidR="005F40D4" w:rsidRDefault="005F40D4" w:rsidP="00885A76">
            <w:pPr>
              <w:spacing w:line="480" w:lineRule="auto"/>
            </w:pPr>
            <w:r>
              <w:t>__________________________________________________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38BEE" w14:textId="77777777" w:rsidR="005F40D4" w:rsidRDefault="005F40D4" w:rsidP="005F40D4">
            <w:pPr>
              <w:rPr>
                <w:rFonts w:ascii="PR8 London Ads" w:hAnsi="PR8 London Ads" w:cs="Adobe Arabic"/>
              </w:rPr>
            </w:pPr>
            <w:r>
              <w:rPr>
                <w:rFonts w:cs="Adobe Arabic"/>
                <w:sz w:val="28"/>
                <w:szCs w:val="28"/>
              </w:rPr>
              <w:t>War dies die Dattelpalme, an der die Geburt geschah?</w:t>
            </w:r>
            <w:r>
              <w:rPr>
                <w:rFonts w:ascii="PR8 London Ads" w:hAnsi="PR8 London Ads" w:cs="Adobe Arabic"/>
              </w:rPr>
              <w:t xml:space="preserve"> </w:t>
            </w:r>
          </w:p>
          <w:p w14:paraId="05538BEF" w14:textId="77777777" w:rsidR="005F40D4" w:rsidRDefault="005F40D4"/>
          <w:p w14:paraId="05538BF0" w14:textId="77777777" w:rsidR="005F40D4" w:rsidRDefault="005F40D4">
            <w:r>
              <w:rPr>
                <w:rFonts w:ascii="PR8 London Ads" w:hAnsi="PR8 London Ads" w:cs="Adobe Arabic"/>
                <w:noProof/>
                <w:lang w:eastAsia="de-DE"/>
              </w:rPr>
              <w:drawing>
                <wp:inline distT="0" distB="0" distL="0" distR="0" wp14:anchorId="05538BF8" wp14:editId="05538BF9">
                  <wp:extent cx="2757831" cy="2068373"/>
                  <wp:effectExtent l="0" t="0" r="444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-palm-223250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93" cy="207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38BF1" w14:textId="77777777" w:rsidR="005F40D4" w:rsidRDefault="008701AF" w:rsidP="005F40D4">
            <w:pPr>
              <w:rPr>
                <w:rStyle w:val="Hyperlink"/>
                <w:rFonts w:cs="Adobe Arabic"/>
                <w:color w:val="auto"/>
                <w:sz w:val="16"/>
                <w:szCs w:val="16"/>
                <w:u w:val="none"/>
              </w:rPr>
            </w:pPr>
            <w:hyperlink r:id="rId10" w:history="1">
              <w:r w:rsidR="005F40D4" w:rsidRPr="004C0A01">
                <w:rPr>
                  <w:rStyle w:val="Hyperlink"/>
                  <w:rFonts w:cs="Adobe Arabic"/>
                  <w:color w:val="auto"/>
                  <w:sz w:val="16"/>
                  <w:szCs w:val="16"/>
                  <w:u w:val="none"/>
                </w:rPr>
                <w:t>https://pixabay.com/de/dattelpalme-palme-datteln-223250/</w:t>
              </w:r>
            </w:hyperlink>
          </w:p>
          <w:p w14:paraId="05538BF2" w14:textId="77777777" w:rsidR="005F40D4" w:rsidRDefault="005F40D4" w:rsidP="005F40D4"/>
        </w:tc>
      </w:tr>
      <w:tr w:rsidR="005F40D4" w14:paraId="05538BF6" w14:textId="77777777" w:rsidTr="005F40D4">
        <w:tc>
          <w:tcPr>
            <w:tcW w:w="5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38BF4" w14:textId="77777777" w:rsidR="005F40D4" w:rsidRDefault="005F40D4"/>
        </w:tc>
        <w:tc>
          <w:tcPr>
            <w:tcW w:w="4749" w:type="dxa"/>
            <w:tcBorders>
              <w:left w:val="single" w:sz="4" w:space="0" w:color="auto"/>
            </w:tcBorders>
          </w:tcPr>
          <w:p w14:paraId="05538BF5" w14:textId="77777777" w:rsidR="005F40D4" w:rsidRDefault="005F40D4">
            <w:r>
              <w:t xml:space="preserve">KOMMENTAR: </w:t>
            </w:r>
          </w:p>
        </w:tc>
      </w:tr>
    </w:tbl>
    <w:p w14:paraId="05538BF7" w14:textId="77777777" w:rsidR="005F40D4" w:rsidRDefault="005F40D4"/>
    <w:sectPr w:rsidR="005F40D4" w:rsidSect="00885A76">
      <w:pgSz w:w="11906" w:h="16838"/>
      <w:pgMar w:top="107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PR8 London Ads">
    <w:altName w:val="Baskerville Old Face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4"/>
    <w:rsid w:val="005F40D4"/>
    <w:rsid w:val="008701AF"/>
    <w:rsid w:val="0088110C"/>
    <w:rsid w:val="00885A76"/>
    <w:rsid w:val="00B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0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0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de/dattelpalme-palme-datteln-223250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FQENHAJUXFP4-1081285250-9360</_dlc_DocId>
    <_dlc_DocIdUrl xmlns="49dba519-dfa3-43e0-9cb3-83f4fce6e253">
      <Url>http://intranet/bereiche/RPI/RPI_Darmstadt/_layouts/DocIdRedir.aspx?ID=FQENHAJUXFP4-1081285250-9360</Url>
      <Description>FQENHAJUXFP4-1081285250-9360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100B5-DDEF-4F77-BFA5-AA98ED924FB0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9AA521-A5BE-4CE3-A728-5FE81344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192E-D40A-43FE-A698-DC91553F44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98584A-A644-42A6-8B85-F989C422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4</cp:revision>
  <dcterms:created xsi:type="dcterms:W3CDTF">2018-01-19T08:33:00Z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1f0bc553-4154-451f-88c0-db9e6ae7104c</vt:lpwstr>
  </property>
  <property fmtid="{D5CDD505-2E9C-101B-9397-08002B2CF9AE}" pid="3" name="ContentTypeId">
    <vt:lpwstr>0x010100BAC7DB1EA930BA4E9EA82F273D750E8A</vt:lpwstr>
  </property>
</Properties>
</file>