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EC3" w:rsidRDefault="00077EC3">
      <w:pPr>
        <w:rPr>
          <w:rFonts w:ascii="Trebuchet MS" w:hAnsi="Trebuchet MS"/>
        </w:rPr>
      </w:pPr>
    </w:p>
    <w:p w:rsidR="00077EC3" w:rsidRDefault="00077EC3">
      <w:pPr>
        <w:rPr>
          <w:rFonts w:ascii="Trebuchet MS" w:hAnsi="Trebuchet MS"/>
        </w:rPr>
      </w:pP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</w:pPr>
      <w:r>
        <w:rPr>
          <w:rFonts w:ascii="Trebuchet MS" w:hAnsi="Trebuchet MS"/>
          <w:b/>
          <w:bCs/>
          <w:sz w:val="192"/>
          <w:szCs w:val="192"/>
        </w:rPr>
        <w:t xml:space="preserve">Wo </w:t>
      </w:r>
      <w:r>
        <w:rPr>
          <w:rFonts w:ascii="Trebuchet MS" w:hAnsi="Trebuchet MS"/>
          <w:sz w:val="192"/>
          <w:szCs w:val="192"/>
        </w:rPr>
        <w:t>ist</w:t>
      </w:r>
    </w:p>
    <w:p w:rsidR="00077EC3" w:rsidRDefault="00581BBA">
      <w:pPr>
        <w:jc w:val="center"/>
        <w:rPr>
          <w:rFonts w:ascii="Trebuchet MS" w:hAnsi="Trebuchet MS"/>
          <w:sz w:val="192"/>
          <w:szCs w:val="192"/>
        </w:rPr>
      </w:pPr>
      <w:r>
        <w:rPr>
          <w:rFonts w:ascii="Trebuchet MS" w:hAnsi="Trebuchet MS"/>
          <w:sz w:val="192"/>
          <w:szCs w:val="192"/>
        </w:rPr>
        <w:t>mein Paradies?</w:t>
      </w: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  <w:rPr>
          <w:rFonts w:ascii="Trebuchet MS" w:hAnsi="Trebuchet MS"/>
          <w:sz w:val="192"/>
          <w:szCs w:val="192"/>
        </w:rPr>
      </w:pPr>
      <w:r>
        <w:rPr>
          <w:rFonts w:ascii="Trebuchet MS" w:hAnsi="Trebuchet MS"/>
          <w:sz w:val="192"/>
          <w:szCs w:val="192"/>
        </w:rPr>
        <w:t xml:space="preserve">Wer ist mein </w:t>
      </w:r>
      <w:r>
        <w:rPr>
          <w:rFonts w:ascii="Trebuchet MS" w:hAnsi="Trebuchet MS"/>
          <w:sz w:val="192"/>
          <w:szCs w:val="192"/>
        </w:rPr>
        <w:lastRenderedPageBreak/>
        <w:t>Paradies?</w:t>
      </w: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  <w:rPr>
          <w:rFonts w:ascii="Trebuchet MS" w:hAnsi="Trebuchet MS"/>
          <w:sz w:val="192"/>
          <w:szCs w:val="192"/>
        </w:rPr>
      </w:pPr>
      <w:r>
        <w:rPr>
          <w:rFonts w:ascii="Trebuchet MS" w:hAnsi="Trebuchet MS"/>
          <w:sz w:val="192"/>
          <w:szCs w:val="192"/>
        </w:rPr>
        <w:lastRenderedPageBreak/>
        <w:t>Wo ist das Paradies?</w:t>
      </w: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  <w:rPr>
          <w:rFonts w:ascii="Trebuchet MS" w:hAnsi="Trebuchet MS"/>
          <w:sz w:val="192"/>
          <w:szCs w:val="192"/>
        </w:rPr>
      </w:pPr>
      <w:r>
        <w:rPr>
          <w:rFonts w:ascii="Trebuchet MS" w:hAnsi="Trebuchet MS"/>
          <w:sz w:val="192"/>
          <w:szCs w:val="192"/>
        </w:rPr>
        <w:t>Wer ist das Paradies?</w:t>
      </w: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  <w:rPr>
          <w:rFonts w:ascii="Trebuchet MS" w:hAnsi="Trebuchet MS"/>
          <w:sz w:val="192"/>
          <w:szCs w:val="192"/>
        </w:rPr>
      </w:pPr>
      <w:r>
        <w:rPr>
          <w:rFonts w:ascii="Trebuchet MS" w:hAnsi="Trebuchet MS"/>
          <w:sz w:val="192"/>
          <w:szCs w:val="192"/>
        </w:rPr>
        <w:t xml:space="preserve">Wann ist das </w:t>
      </w:r>
      <w:r>
        <w:rPr>
          <w:rFonts w:ascii="Trebuchet MS" w:hAnsi="Trebuchet MS"/>
          <w:sz w:val="192"/>
          <w:szCs w:val="192"/>
        </w:rPr>
        <w:lastRenderedPageBreak/>
        <w:t>Paradies?</w:t>
      </w: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  <w:rPr>
          <w:rFonts w:ascii="Trebuchet MS" w:hAnsi="Trebuchet MS"/>
          <w:sz w:val="192"/>
          <w:szCs w:val="192"/>
        </w:rPr>
      </w:pPr>
      <w:r>
        <w:rPr>
          <w:rFonts w:ascii="Trebuchet MS" w:hAnsi="Trebuchet MS"/>
          <w:sz w:val="192"/>
          <w:szCs w:val="192"/>
        </w:rPr>
        <w:lastRenderedPageBreak/>
        <w:t>Wie mache ich mein Paradies?</w:t>
      </w: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  <w:rPr>
          <w:rFonts w:ascii="Trebuchet MS" w:hAnsi="Trebuchet MS"/>
          <w:sz w:val="192"/>
          <w:szCs w:val="192"/>
        </w:rPr>
      </w:pPr>
      <w:r>
        <w:rPr>
          <w:rFonts w:ascii="Trebuchet MS" w:hAnsi="Trebuchet MS"/>
          <w:sz w:val="192"/>
          <w:szCs w:val="192"/>
        </w:rPr>
        <w:t>Wer macht das Paradies?</w:t>
      </w: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  <w:rPr>
          <w:rFonts w:ascii="Trebuchet MS" w:hAnsi="Trebuchet MS"/>
          <w:sz w:val="192"/>
          <w:szCs w:val="192"/>
        </w:rPr>
      </w:pPr>
      <w:r>
        <w:rPr>
          <w:rFonts w:ascii="Trebuchet MS" w:hAnsi="Trebuchet MS"/>
          <w:sz w:val="192"/>
          <w:szCs w:val="192"/>
        </w:rPr>
        <w:t>Wie</w:t>
      </w:r>
      <w:r>
        <w:rPr>
          <w:rFonts w:ascii="Trebuchet MS" w:hAnsi="Trebuchet MS"/>
          <w:sz w:val="192"/>
          <w:szCs w:val="192"/>
        </w:rPr>
        <w:t xml:space="preserve"> lang dauert </w:t>
      </w:r>
      <w:r>
        <w:rPr>
          <w:rFonts w:ascii="Trebuchet MS" w:hAnsi="Trebuchet MS"/>
          <w:sz w:val="192"/>
          <w:szCs w:val="192"/>
        </w:rPr>
        <w:lastRenderedPageBreak/>
        <w:t>das Paradies?</w:t>
      </w: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  <w:rPr>
          <w:rFonts w:ascii="Trebuchet MS" w:hAnsi="Trebuchet MS"/>
          <w:sz w:val="192"/>
          <w:szCs w:val="192"/>
        </w:rPr>
      </w:pPr>
      <w:r>
        <w:rPr>
          <w:rFonts w:ascii="Trebuchet MS" w:hAnsi="Trebuchet MS"/>
          <w:sz w:val="192"/>
          <w:szCs w:val="192"/>
        </w:rPr>
        <w:lastRenderedPageBreak/>
        <w:t>Was ist mein Paradies?</w:t>
      </w: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  <w:rPr>
          <w:rFonts w:ascii="Trebuchet MS" w:hAnsi="Trebuchet MS"/>
          <w:sz w:val="192"/>
          <w:szCs w:val="192"/>
        </w:rPr>
      </w:pPr>
      <w:r>
        <w:rPr>
          <w:rFonts w:ascii="Trebuchet MS" w:hAnsi="Trebuchet MS"/>
          <w:sz w:val="192"/>
          <w:szCs w:val="192"/>
        </w:rPr>
        <w:t>Was ist das Paradies?</w:t>
      </w: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</w:pPr>
      <w:r>
        <w:rPr>
          <w:rFonts w:ascii="Trebuchet MS" w:hAnsi="Trebuchet MS"/>
          <w:sz w:val="144"/>
          <w:szCs w:val="144"/>
        </w:rPr>
        <w:t xml:space="preserve">Und Gott sprach: es werde Licht! Und es </w:t>
      </w:r>
      <w:r>
        <w:rPr>
          <w:rFonts w:ascii="Trebuchet MS" w:hAnsi="Trebuchet MS"/>
          <w:sz w:val="144"/>
          <w:szCs w:val="144"/>
        </w:rPr>
        <w:lastRenderedPageBreak/>
        <w:t>ward</w:t>
      </w:r>
      <w:r>
        <w:rPr>
          <w:rFonts w:ascii="Trebuchet MS" w:hAnsi="Trebuchet MS"/>
          <w:sz w:val="192"/>
          <w:szCs w:val="192"/>
        </w:rPr>
        <w:t xml:space="preserve"> </w:t>
      </w:r>
      <w:r>
        <w:rPr>
          <w:rFonts w:ascii="Trebuchet MS" w:hAnsi="Trebuchet MS"/>
          <w:sz w:val="144"/>
          <w:szCs w:val="144"/>
        </w:rPr>
        <w:t>Licht.</w:t>
      </w: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077EC3">
      <w:pPr>
        <w:jc w:val="center"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</w:pPr>
      <w:r>
        <w:rPr>
          <w:rFonts w:ascii="Trebuchet MS" w:hAnsi="Trebuchet MS"/>
          <w:sz w:val="144"/>
          <w:szCs w:val="144"/>
        </w:rPr>
        <w:t xml:space="preserve">Und Gott segnete sie </w:t>
      </w:r>
      <w:r>
        <w:rPr>
          <w:rFonts w:ascii="Trebuchet MS" w:hAnsi="Trebuchet MS"/>
          <w:sz w:val="144"/>
          <w:szCs w:val="144"/>
        </w:rPr>
        <w:lastRenderedPageBreak/>
        <w:t>und sprach: Seid fruchtbar und mehret euch.</w:t>
      </w:r>
    </w:p>
    <w:p w:rsidR="00077EC3" w:rsidRDefault="00581BBA">
      <w:pPr>
        <w:jc w:val="center"/>
      </w:pPr>
      <w:r>
        <w:rPr>
          <w:rFonts w:ascii="Trebuchet MS" w:hAnsi="Trebuchet MS"/>
          <w:sz w:val="132"/>
          <w:szCs w:val="132"/>
        </w:rPr>
        <w:t xml:space="preserve">Und Gott schuf den Menschen nach seinem </w:t>
      </w:r>
      <w:r>
        <w:rPr>
          <w:rFonts w:ascii="Trebuchet MS" w:hAnsi="Trebuchet MS"/>
          <w:sz w:val="132"/>
          <w:szCs w:val="132"/>
        </w:rPr>
        <w:lastRenderedPageBreak/>
        <w:t>Bilde, zum Bilde Go</w:t>
      </w:r>
      <w:r>
        <w:rPr>
          <w:rFonts w:ascii="Trebuchet MS" w:hAnsi="Trebuchet MS"/>
          <w:sz w:val="132"/>
          <w:szCs w:val="132"/>
        </w:rPr>
        <w:t>ttes schuf er ihn; und schuf sie als</w:t>
      </w:r>
      <w:r>
        <w:rPr>
          <w:rFonts w:ascii="Trebuchet MS" w:hAnsi="Trebuchet MS"/>
          <w:sz w:val="144"/>
          <w:szCs w:val="144"/>
        </w:rPr>
        <w:t xml:space="preserve"> Mann und Weib.</w:t>
      </w:r>
    </w:p>
    <w:p w:rsidR="00077EC3" w:rsidRDefault="00077EC3">
      <w:pPr>
        <w:pageBreakBefore/>
        <w:rPr>
          <w:rFonts w:ascii="Trebuchet MS" w:hAnsi="Trebuchet MS"/>
          <w:sz w:val="144"/>
          <w:szCs w:val="144"/>
        </w:rPr>
      </w:pPr>
    </w:p>
    <w:p w:rsidR="00077EC3" w:rsidRDefault="00581BBA">
      <w:pPr>
        <w:jc w:val="center"/>
      </w:pPr>
      <w:r>
        <w:rPr>
          <w:rFonts w:ascii="Trebuchet MS" w:hAnsi="Trebuchet MS"/>
          <w:sz w:val="144"/>
          <w:szCs w:val="144"/>
        </w:rPr>
        <w:t xml:space="preserve">Und Gott sah alles an, was er gemacht   hatte, und siehe, es war sehr gut. </w:t>
      </w:r>
      <w:r>
        <w:rPr>
          <w:rFonts w:ascii="Trebuchet MS" w:hAnsi="Trebuchet MS"/>
          <w:sz w:val="192"/>
          <w:szCs w:val="192"/>
        </w:rPr>
        <w:t xml:space="preserve"> </w:t>
      </w:r>
    </w:p>
    <w:p w:rsidR="00077EC3" w:rsidRDefault="00077EC3">
      <w:pPr>
        <w:pageBreakBefore/>
        <w:rPr>
          <w:rFonts w:ascii="Trebuchet MS" w:hAnsi="Trebuchet MS"/>
          <w:sz w:val="192"/>
          <w:szCs w:val="192"/>
        </w:rPr>
      </w:pPr>
    </w:p>
    <w:p w:rsidR="00077EC3" w:rsidRDefault="00581BBA">
      <w:pPr>
        <w:jc w:val="center"/>
      </w:pPr>
      <w:r>
        <w:rPr>
          <w:rFonts w:ascii="Trebuchet MS" w:hAnsi="Trebuchet MS"/>
          <w:sz w:val="132"/>
          <w:szCs w:val="132"/>
        </w:rPr>
        <w:t xml:space="preserve">Da machte Gott der Herr den Menschen aus Erde vom Acker und blies ihm den Odem des </w:t>
      </w:r>
      <w:r>
        <w:rPr>
          <w:rFonts w:ascii="Trebuchet MS" w:hAnsi="Trebuchet MS"/>
          <w:sz w:val="132"/>
          <w:szCs w:val="132"/>
        </w:rPr>
        <w:lastRenderedPageBreak/>
        <w:t>Lebens in</w:t>
      </w:r>
      <w:r>
        <w:rPr>
          <w:rFonts w:ascii="Trebuchet MS" w:hAnsi="Trebuchet MS"/>
          <w:sz w:val="144"/>
          <w:szCs w:val="144"/>
        </w:rPr>
        <w:t xml:space="preserve"> </w:t>
      </w:r>
      <w:r>
        <w:rPr>
          <w:rFonts w:ascii="Trebuchet MS" w:hAnsi="Trebuchet MS"/>
          <w:sz w:val="132"/>
          <w:szCs w:val="132"/>
        </w:rPr>
        <w:t>die Nase.</w:t>
      </w:r>
    </w:p>
    <w:p w:rsidR="00077EC3" w:rsidRDefault="00077EC3">
      <w:pPr>
        <w:jc w:val="center"/>
        <w:rPr>
          <w:rFonts w:ascii="Trebuchet MS" w:hAnsi="Trebuchet MS"/>
          <w:sz w:val="144"/>
          <w:szCs w:val="144"/>
        </w:rPr>
      </w:pPr>
    </w:p>
    <w:p w:rsidR="00077EC3" w:rsidRDefault="00581BBA">
      <w:pPr>
        <w:jc w:val="center"/>
        <w:rPr>
          <w:rFonts w:ascii="Trebuchet MS" w:hAnsi="Trebuchet MS"/>
          <w:sz w:val="132"/>
          <w:szCs w:val="132"/>
        </w:rPr>
      </w:pPr>
      <w:r>
        <w:rPr>
          <w:rFonts w:ascii="Trebuchet MS" w:hAnsi="Trebuchet MS"/>
          <w:sz w:val="132"/>
          <w:szCs w:val="132"/>
        </w:rPr>
        <w:t>Und Gott der Herr pfl</w:t>
      </w:r>
      <w:r>
        <w:rPr>
          <w:rFonts w:ascii="Trebuchet MS" w:hAnsi="Trebuchet MS"/>
          <w:sz w:val="132"/>
          <w:szCs w:val="132"/>
        </w:rPr>
        <w:t xml:space="preserve">anzte einen Garten in Eden gegen Osten hin </w:t>
      </w:r>
      <w:r>
        <w:rPr>
          <w:rFonts w:ascii="Trebuchet MS" w:hAnsi="Trebuchet MS"/>
          <w:sz w:val="132"/>
          <w:szCs w:val="132"/>
        </w:rPr>
        <w:lastRenderedPageBreak/>
        <w:t>und setzte den Menschen hinein, den er gemacht hatte.</w:t>
      </w:r>
    </w:p>
    <w:p w:rsidR="00077EC3" w:rsidRDefault="00077EC3">
      <w:pPr>
        <w:jc w:val="center"/>
        <w:rPr>
          <w:rFonts w:ascii="Trebuchet MS" w:hAnsi="Trebuchet MS"/>
          <w:sz w:val="132"/>
          <w:szCs w:val="132"/>
        </w:rPr>
      </w:pPr>
    </w:p>
    <w:p w:rsidR="00077EC3" w:rsidRDefault="00581BBA">
      <w:pPr>
        <w:jc w:val="center"/>
        <w:rPr>
          <w:rFonts w:ascii="Trebuchet MS" w:hAnsi="Trebuchet MS"/>
          <w:sz w:val="132"/>
          <w:szCs w:val="132"/>
        </w:rPr>
      </w:pPr>
      <w:r>
        <w:rPr>
          <w:rFonts w:ascii="Trebuchet MS" w:hAnsi="Trebuchet MS"/>
          <w:sz w:val="132"/>
          <w:szCs w:val="132"/>
        </w:rPr>
        <w:t xml:space="preserve">Es ist nicht gut, dass der </w:t>
      </w:r>
      <w:r>
        <w:rPr>
          <w:rFonts w:ascii="Trebuchet MS" w:hAnsi="Trebuchet MS"/>
          <w:sz w:val="132"/>
          <w:szCs w:val="132"/>
        </w:rPr>
        <w:lastRenderedPageBreak/>
        <w:t>Mensch allein sei; ich will ihm eine Gehilfin machen, die um ihn sei.</w:t>
      </w:r>
    </w:p>
    <w:p w:rsidR="00077EC3" w:rsidRDefault="00077EC3">
      <w:pPr>
        <w:jc w:val="center"/>
        <w:rPr>
          <w:rFonts w:ascii="Trebuchet MS" w:hAnsi="Trebuchet MS"/>
          <w:sz w:val="132"/>
          <w:szCs w:val="132"/>
        </w:rPr>
      </w:pPr>
    </w:p>
    <w:p w:rsidR="00077EC3" w:rsidRDefault="00077EC3">
      <w:pPr>
        <w:jc w:val="center"/>
        <w:rPr>
          <w:rFonts w:ascii="Trebuchet MS" w:hAnsi="Trebuchet MS"/>
          <w:sz w:val="132"/>
          <w:szCs w:val="132"/>
        </w:rPr>
      </w:pPr>
    </w:p>
    <w:p w:rsidR="00077EC3" w:rsidRDefault="00581BBA">
      <w:pPr>
        <w:jc w:val="center"/>
      </w:pPr>
      <w:r>
        <w:rPr>
          <w:rFonts w:ascii="Trebuchet MS" w:hAnsi="Trebuchet MS"/>
          <w:sz w:val="132"/>
          <w:szCs w:val="132"/>
        </w:rPr>
        <w:lastRenderedPageBreak/>
        <w:t xml:space="preserve">Und sie waren beide nackt, der Mensch und sein Weib, und </w:t>
      </w:r>
      <w:r>
        <w:rPr>
          <w:rFonts w:ascii="Trebuchet MS" w:hAnsi="Trebuchet MS"/>
          <w:sz w:val="132"/>
          <w:szCs w:val="132"/>
        </w:rPr>
        <w:t>schämten sich nicht.</w:t>
      </w:r>
    </w:p>
    <w:sectPr w:rsidR="00077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1BBA">
      <w:r>
        <w:separator/>
      </w:r>
    </w:p>
  </w:endnote>
  <w:endnote w:type="continuationSeparator" w:id="0">
    <w:p w:rsidR="00000000" w:rsidRDefault="0058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BA" w:rsidRDefault="00581B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BA" w:rsidRDefault="00581B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BA" w:rsidRDefault="00581B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1BBA">
      <w:r>
        <w:rPr>
          <w:color w:val="000000"/>
        </w:rPr>
        <w:separator/>
      </w:r>
    </w:p>
  </w:footnote>
  <w:footnote w:type="continuationSeparator" w:id="0">
    <w:p w:rsidR="00000000" w:rsidRDefault="00581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BA" w:rsidRDefault="00581B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BA" w:rsidRDefault="00581BBA">
    <w:pPr>
      <w:pStyle w:val="Kopfzeile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195"/>
      <w:gridCol w:w="8708"/>
    </w:tblGrid>
    <w:tr w:rsidR="00581BBA" w:rsidTr="00581BBA">
      <w:trPr>
        <w:trHeight w:val="624"/>
      </w:trPr>
      <w:tc>
        <w:tcPr>
          <w:tcW w:w="851" w:type="dxa"/>
          <w:shd w:val="clear" w:color="auto" w:fill="404040"/>
          <w:vAlign w:val="center"/>
          <w:hideMark/>
        </w:tcPr>
        <w:p w:rsidR="00581BBA" w:rsidRDefault="00581BBA" w:rsidP="00581BBA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eastAsia="Times New Roman" w:hAnsi="Arial Black" w:cs="Segoe UI"/>
              <w:b/>
              <w:bCs/>
              <w:color w:val="FFFFFF"/>
              <w:spacing w:val="20"/>
              <w:sz w:val="32"/>
              <w:szCs w:val="32"/>
            </w:rPr>
          </w:pPr>
          <w:r>
            <w:rPr>
              <w:rFonts w:ascii="Arial Black" w:eastAsia="Times New Roman" w:hAnsi="Arial Black" w:cs="Segoe UI"/>
              <w:b/>
              <w:bCs/>
              <w:color w:val="FFFFFF"/>
              <w:spacing w:val="20"/>
              <w:sz w:val="32"/>
              <w:szCs w:val="32"/>
            </w:rPr>
            <w:t>M5.14</w:t>
          </w:r>
          <w:r>
            <w:rPr>
              <w:rFonts w:ascii="Arial Black" w:eastAsia="Times New Roman" w:hAnsi="Arial Black" w:cs="Segoe UI"/>
              <w:b/>
              <w:bCs/>
              <w:color w:val="FFFFFF"/>
              <w:spacing w:val="20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:rsidR="00581BBA" w:rsidRDefault="00581BBA" w:rsidP="00581BBA">
          <w:pPr>
            <w:tabs>
              <w:tab w:val="center" w:pos="4536"/>
              <w:tab w:val="right" w:pos="9072"/>
            </w:tabs>
            <w:rPr>
              <w:rFonts w:ascii="Arial" w:eastAsia="Times New Roman" w:hAnsi="Arial" w:cs="Segoe UI"/>
              <w:spacing w:val="20"/>
              <w:sz w:val="32"/>
              <w:szCs w:val="32"/>
            </w:rPr>
          </w:pPr>
          <w:r>
            <w:rPr>
              <w:rFonts w:ascii="Arial" w:eastAsia="Times New Roman" w:hAnsi="Arial" w:cs="Segoe UI"/>
              <w:spacing w:val="20"/>
              <w:sz w:val="32"/>
              <w:szCs w:val="32"/>
            </w:rPr>
            <w:t xml:space="preserve">Zukunftswerkstatt Fragen </w:t>
          </w:r>
          <w:r>
            <w:rPr>
              <w:rFonts w:ascii="Arial" w:eastAsia="Times New Roman" w:hAnsi="Arial" w:cs="Segoe UI"/>
              <w:spacing w:val="20"/>
              <w:sz w:val="32"/>
              <w:szCs w:val="32"/>
            </w:rPr>
            <w:t>Textzitate</w:t>
          </w:r>
          <w:bookmarkStart w:id="0" w:name="_GoBack"/>
          <w:bookmarkEnd w:id="0"/>
        </w:p>
        <w:p w:rsidR="00581BBA" w:rsidRDefault="00581BBA" w:rsidP="00581BBA">
          <w:pPr>
            <w:tabs>
              <w:tab w:val="center" w:pos="4536"/>
              <w:tab w:val="right" w:pos="9072"/>
            </w:tabs>
            <w:rPr>
              <w:rFonts w:ascii="Arial" w:eastAsia="Times New Roman" w:hAnsi="Arial" w:cs="Segoe UI"/>
              <w:b/>
              <w:bCs/>
              <w:color w:val="404040"/>
              <w:spacing w:val="6"/>
              <w:sz w:val="18"/>
              <w:szCs w:val="22"/>
            </w:rPr>
          </w:pPr>
          <w:r>
            <w:rPr>
              <w:rFonts w:ascii="Arial" w:eastAsia="Times New Roman" w:hAnsi="Arial" w:cs="Segoe UI"/>
              <w:b/>
              <w:bCs/>
              <w:color w:val="404040"/>
              <w:spacing w:val="6"/>
              <w:sz w:val="18"/>
            </w:rPr>
            <w:t>Wieviel Paradies kann ich eigentlich ertragen? | Sek II E-Phase | S. Brand, D. Ast</w:t>
          </w:r>
        </w:p>
      </w:tc>
    </w:tr>
  </w:tbl>
  <w:p w:rsidR="00581BBA" w:rsidRDefault="00581BBA">
    <w:pPr>
      <w:pStyle w:val="Kopfzeile"/>
    </w:pPr>
  </w:p>
  <w:p w:rsidR="00581BBA" w:rsidRDefault="00581B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BA" w:rsidRDefault="00581B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7EC3"/>
    <w:rsid w:val="00077EC3"/>
    <w:rsid w:val="0058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C6A00"/>
  <w15:docId w15:val="{946418C0-D8CC-4B50-8128-27083D85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581BBA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81BBA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581BBA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81BB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UDRC32MKH3VC-1468-1782</_dlc_DocId>
    <_dlc_DocIdUrl xmlns="3e67fe30-62aa-4ae2-91c7-40b61d06a2f8">
      <Url>http://intranet/arbeitsbereich/RPIImpulse/_layouts/DocIdRedir.aspx?ID=UDRC32MKH3VC-1468-1782</Url>
      <Description>UDRC32MKH3VC-1468-1782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F32A8BD8-7E5A-4866-A9A2-70F84149F48A}"/>
</file>

<file path=customXml/itemProps2.xml><?xml version="1.0" encoding="utf-8"?>
<ds:datastoreItem xmlns:ds="http://schemas.openxmlformats.org/officeDocument/2006/customXml" ds:itemID="{1C84BAA3-7D7F-4D17-95E6-3FFEA8B6DA9C}"/>
</file>

<file path=customXml/itemProps3.xml><?xml version="1.0" encoding="utf-8"?>
<ds:datastoreItem xmlns:ds="http://schemas.openxmlformats.org/officeDocument/2006/customXml" ds:itemID="{E542086F-B0B4-42D5-99DA-9EF83B37B843}"/>
</file>

<file path=customXml/itemProps4.xml><?xml version="1.0" encoding="utf-8"?>
<ds:datastoreItem xmlns:ds="http://schemas.openxmlformats.org/officeDocument/2006/customXml" ds:itemID="{53FED4CA-E3C8-4FEB-B87A-F000B2EE1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Sophia Brand</dc:creator>
  <cp:lastModifiedBy>Leitung</cp:lastModifiedBy>
  <cp:revision>2</cp:revision>
  <dcterms:created xsi:type="dcterms:W3CDTF">2017-06-13T12:29:00Z</dcterms:created>
  <dcterms:modified xsi:type="dcterms:W3CDTF">2017-06-13T12:29:00Z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51decf78-52d5-4d28-8716-08e759962c33</vt:lpwstr>
  </property>
  <property fmtid="{D5CDD505-2E9C-101B-9397-08002B2CF9AE}" pid="3" name="ContentTypeId">
    <vt:lpwstr>0x0101000756FC18DD981648A953B8B8B6558D3F</vt:lpwstr>
  </property>
</Properties>
</file>