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9F3217" w14:textId="77777777" w:rsidR="00056DC2" w:rsidRPr="004D21C6" w:rsidRDefault="00056DC2">
      <w:pPr>
        <w:rPr>
          <w:b/>
          <w:sz w:val="28"/>
          <w:szCs w:val="28"/>
        </w:rPr>
      </w:pPr>
      <w:bookmarkStart w:id="0" w:name="_GoBack"/>
      <w:bookmarkEnd w:id="0"/>
      <w:r w:rsidRPr="004D21C6">
        <w:rPr>
          <w:b/>
          <w:sz w:val="28"/>
          <w:szCs w:val="28"/>
        </w:rPr>
        <w:t>Lest den Text.</w:t>
      </w:r>
    </w:p>
    <w:p w14:paraId="359F3218" w14:textId="77777777" w:rsidR="00056DC2" w:rsidRPr="004D21C6" w:rsidRDefault="00056DC2">
      <w:pPr>
        <w:rPr>
          <w:b/>
          <w:sz w:val="28"/>
          <w:szCs w:val="28"/>
        </w:rPr>
      </w:pPr>
      <w:r w:rsidRPr="004D21C6">
        <w:rPr>
          <w:b/>
          <w:sz w:val="28"/>
          <w:szCs w:val="28"/>
        </w:rPr>
        <w:t>Erzählt einander mit euren eigenen Worten, was ihr verstanden habt.</w:t>
      </w:r>
    </w:p>
    <w:p w14:paraId="359F3219" w14:textId="77777777" w:rsidR="00056DC2" w:rsidRPr="004D21C6" w:rsidRDefault="00056DC2">
      <w:pPr>
        <w:rPr>
          <w:b/>
          <w:sz w:val="28"/>
          <w:szCs w:val="28"/>
        </w:rPr>
      </w:pPr>
      <w:r w:rsidRPr="004D21C6">
        <w:rPr>
          <w:b/>
          <w:sz w:val="28"/>
          <w:szCs w:val="28"/>
        </w:rPr>
        <w:t>Klärt, was ihr nicht verstanden habt.</w:t>
      </w:r>
    </w:p>
    <w:p w14:paraId="359F321A" w14:textId="77777777" w:rsidR="00056DC2" w:rsidRPr="004D21C6" w:rsidRDefault="005379B4">
      <w:pPr>
        <w:rPr>
          <w:sz w:val="28"/>
          <w:szCs w:val="28"/>
        </w:rPr>
      </w:pPr>
      <w:r w:rsidRPr="004D21C6">
        <w:rPr>
          <w:noProof/>
          <w:sz w:val="28"/>
          <w:szCs w:val="28"/>
          <w:lang w:eastAsia="de-DE"/>
        </w:rPr>
        <w:drawing>
          <wp:anchor distT="0" distB="0" distL="114300" distR="114300" simplePos="0" relativeHeight="251658240" behindDoc="1" locked="0" layoutInCell="1" allowOverlap="1" wp14:anchorId="359F3228" wp14:editId="359F3229">
            <wp:simplePos x="0" y="0"/>
            <wp:positionH relativeFrom="column">
              <wp:posOffset>4473575</wp:posOffset>
            </wp:positionH>
            <wp:positionV relativeFrom="paragraph">
              <wp:posOffset>252095</wp:posOffset>
            </wp:positionV>
            <wp:extent cx="1353185" cy="1664970"/>
            <wp:effectExtent l="0" t="0" r="0" b="0"/>
            <wp:wrapTight wrapText="bothSides">
              <wp:wrapPolygon edited="0">
                <wp:start x="0" y="0"/>
                <wp:lineTo x="0" y="21254"/>
                <wp:lineTo x="21286" y="21254"/>
                <wp:lineTo x="21286" y="0"/>
                <wp:lineTo x="0" y="0"/>
              </wp:wrapPolygon>
            </wp:wrapTight>
            <wp:docPr id="1" name="Grafik 1" descr="http://live.worldbank.org/sites/default/files/Malala-Yousafzai_Antonio-Olm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live.worldbank.org/sites/default/files/Malala-Yousafzai_Antonio-Olmos.jpg"/>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b="20879"/>
                    <a:stretch/>
                  </pic:blipFill>
                  <pic:spPr bwMode="auto">
                    <a:xfrm>
                      <a:off x="0" y="0"/>
                      <a:ext cx="1353185" cy="166497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59F321B" w14:textId="77777777" w:rsidR="007F60E2" w:rsidRPr="004D21C6" w:rsidRDefault="007F60E2" w:rsidP="005379B4">
      <w:pPr>
        <w:pBdr>
          <w:top w:val="single" w:sz="8" w:space="1" w:color="auto"/>
          <w:left w:val="single" w:sz="8" w:space="4" w:color="auto"/>
          <w:bottom w:val="single" w:sz="8" w:space="1" w:color="auto"/>
          <w:right w:val="single" w:sz="8" w:space="4" w:color="auto"/>
        </w:pBdr>
        <w:shd w:val="clear" w:color="auto" w:fill="D9D9D9" w:themeFill="background1" w:themeFillShade="D9"/>
        <w:rPr>
          <w:b/>
          <w:sz w:val="28"/>
          <w:szCs w:val="28"/>
        </w:rPr>
      </w:pPr>
      <w:proofErr w:type="spellStart"/>
      <w:r w:rsidRPr="004D21C6">
        <w:rPr>
          <w:b/>
          <w:sz w:val="28"/>
          <w:szCs w:val="28"/>
        </w:rPr>
        <w:t>Malala</w:t>
      </w:r>
      <w:proofErr w:type="spellEnd"/>
      <w:r w:rsidRPr="004D21C6">
        <w:rPr>
          <w:b/>
          <w:sz w:val="28"/>
          <w:szCs w:val="28"/>
        </w:rPr>
        <w:t xml:space="preserve"> </w:t>
      </w:r>
      <w:proofErr w:type="spellStart"/>
      <w:r w:rsidRPr="004D21C6">
        <w:rPr>
          <w:b/>
          <w:sz w:val="28"/>
          <w:szCs w:val="28"/>
        </w:rPr>
        <w:t>Yousafzai</w:t>
      </w:r>
      <w:proofErr w:type="spellEnd"/>
      <w:r w:rsidR="005379B4" w:rsidRPr="004D21C6">
        <w:rPr>
          <w:sz w:val="28"/>
          <w:szCs w:val="28"/>
        </w:rPr>
        <w:t xml:space="preserve"> </w:t>
      </w:r>
    </w:p>
    <w:p w14:paraId="359F321C" w14:textId="77777777" w:rsidR="007F60E2" w:rsidRPr="004D21C6" w:rsidRDefault="007F60E2" w:rsidP="005379B4">
      <w:pPr>
        <w:pBdr>
          <w:top w:val="single" w:sz="8" w:space="1" w:color="auto"/>
          <w:left w:val="single" w:sz="8" w:space="4" w:color="auto"/>
          <w:bottom w:val="single" w:sz="8" w:space="1" w:color="auto"/>
          <w:right w:val="single" w:sz="8" w:space="4" w:color="auto"/>
        </w:pBdr>
        <w:shd w:val="clear" w:color="auto" w:fill="D9D9D9" w:themeFill="background1" w:themeFillShade="D9"/>
        <w:rPr>
          <w:sz w:val="28"/>
          <w:szCs w:val="28"/>
        </w:rPr>
      </w:pPr>
      <w:r w:rsidRPr="004D21C6">
        <w:rPr>
          <w:sz w:val="28"/>
          <w:szCs w:val="28"/>
        </w:rPr>
        <w:t>ist die jüngste Trägerin des Friedensnobelpreises, die es je gab. Sie bekam den Preis 2014, da war sie 17 Jahre alt.</w:t>
      </w:r>
    </w:p>
    <w:p w14:paraId="359F321D" w14:textId="77777777" w:rsidR="007F60E2" w:rsidRPr="004D21C6" w:rsidRDefault="007F60E2" w:rsidP="005379B4">
      <w:pPr>
        <w:pBdr>
          <w:top w:val="single" w:sz="8" w:space="1" w:color="auto"/>
          <w:left w:val="single" w:sz="8" w:space="4" w:color="auto"/>
          <w:bottom w:val="single" w:sz="8" w:space="1" w:color="auto"/>
          <w:right w:val="single" w:sz="8" w:space="4" w:color="auto"/>
        </w:pBdr>
        <w:shd w:val="clear" w:color="auto" w:fill="D9D9D9" w:themeFill="background1" w:themeFillShade="D9"/>
        <w:rPr>
          <w:sz w:val="28"/>
          <w:szCs w:val="28"/>
        </w:rPr>
      </w:pPr>
      <w:proofErr w:type="spellStart"/>
      <w:r w:rsidRPr="004D21C6">
        <w:rPr>
          <w:sz w:val="28"/>
          <w:szCs w:val="28"/>
        </w:rPr>
        <w:t>Malala</w:t>
      </w:r>
      <w:proofErr w:type="spellEnd"/>
      <w:r w:rsidRPr="004D21C6">
        <w:rPr>
          <w:sz w:val="28"/>
          <w:szCs w:val="28"/>
        </w:rPr>
        <w:t xml:space="preserve"> </w:t>
      </w:r>
      <w:proofErr w:type="spellStart"/>
      <w:r w:rsidRPr="004D21C6">
        <w:rPr>
          <w:sz w:val="28"/>
          <w:szCs w:val="28"/>
        </w:rPr>
        <w:t>Yousafzai</w:t>
      </w:r>
      <w:proofErr w:type="spellEnd"/>
      <w:r w:rsidRPr="004D21C6">
        <w:rPr>
          <w:sz w:val="28"/>
          <w:szCs w:val="28"/>
        </w:rPr>
        <w:t xml:space="preserve"> kommt aus Pakistan. Ihre Region von wurde von den Taliban besetzt. Das sind Terroristen. Sie verbieten unter anderem Bildung für Mädchen und zwingen sie dazu, sich zu verschleiern. Wer nicht gehorcht, wird bestraft oder sogar getötet. Die Taliban sagen, sie tun dies im Namen Gottes. Sie sind Muslime.</w:t>
      </w:r>
    </w:p>
    <w:p w14:paraId="359F321E" w14:textId="77777777" w:rsidR="007F60E2" w:rsidRPr="004D21C6" w:rsidRDefault="007F60E2" w:rsidP="005379B4">
      <w:pPr>
        <w:pBdr>
          <w:top w:val="single" w:sz="8" w:space="1" w:color="auto"/>
          <w:left w:val="single" w:sz="8" w:space="4" w:color="auto"/>
          <w:bottom w:val="single" w:sz="8" w:space="1" w:color="auto"/>
          <w:right w:val="single" w:sz="8" w:space="4" w:color="auto"/>
        </w:pBdr>
        <w:shd w:val="clear" w:color="auto" w:fill="D9D9D9" w:themeFill="background1" w:themeFillShade="D9"/>
        <w:rPr>
          <w:sz w:val="28"/>
          <w:szCs w:val="28"/>
        </w:rPr>
      </w:pPr>
      <w:proofErr w:type="spellStart"/>
      <w:r w:rsidRPr="004D21C6">
        <w:rPr>
          <w:sz w:val="28"/>
          <w:szCs w:val="28"/>
        </w:rPr>
        <w:t>Malala</w:t>
      </w:r>
      <w:proofErr w:type="spellEnd"/>
      <w:r w:rsidRPr="004D21C6">
        <w:rPr>
          <w:sz w:val="28"/>
          <w:szCs w:val="28"/>
        </w:rPr>
        <w:t xml:space="preserve"> </w:t>
      </w:r>
      <w:proofErr w:type="spellStart"/>
      <w:r w:rsidRPr="004D21C6">
        <w:rPr>
          <w:sz w:val="28"/>
          <w:szCs w:val="28"/>
        </w:rPr>
        <w:t>Yousafzai</w:t>
      </w:r>
      <w:proofErr w:type="spellEnd"/>
      <w:r w:rsidRPr="004D21C6">
        <w:rPr>
          <w:sz w:val="28"/>
          <w:szCs w:val="28"/>
        </w:rPr>
        <w:t xml:space="preserve"> hat in einem Internetblog erzählt, was die Taliban machen, schon als sie 11 Jahre alt war. Sie hat zusammen mit ihrer Familie mit friedlichen Mitteln gegen die Taliban gekämpft und sich dafür eingesetzt, dass auch Mädchen zur Schule gehen dürfen. 2012 haben die Taliban einen Anschlag auf sie verübt und sie sehr schwer verletzt. Seitdem lebt </w:t>
      </w:r>
      <w:proofErr w:type="spellStart"/>
      <w:r w:rsidRPr="004D21C6">
        <w:rPr>
          <w:sz w:val="28"/>
          <w:szCs w:val="28"/>
        </w:rPr>
        <w:t>Malala</w:t>
      </w:r>
      <w:proofErr w:type="spellEnd"/>
      <w:r w:rsidRPr="004D21C6">
        <w:rPr>
          <w:sz w:val="28"/>
          <w:szCs w:val="28"/>
        </w:rPr>
        <w:t xml:space="preserve"> </w:t>
      </w:r>
      <w:proofErr w:type="spellStart"/>
      <w:r w:rsidRPr="004D21C6">
        <w:rPr>
          <w:sz w:val="28"/>
          <w:szCs w:val="28"/>
        </w:rPr>
        <w:t>Yousafzai</w:t>
      </w:r>
      <w:proofErr w:type="spellEnd"/>
      <w:r w:rsidRPr="004D21C6">
        <w:rPr>
          <w:sz w:val="28"/>
          <w:szCs w:val="28"/>
        </w:rPr>
        <w:t xml:space="preserve"> mit ihrer Familie in England. Dort geht sie zur Schule. Auch weiterhin setzt sie sich für die Rechte von Kindern und Jugendlichen ein – jetzt besonders für geflüchtete Kinder und Jugendliche. Sie kritisiert nicht nur die Taliban, sondern zum Beispiel auch den Drohnenkrieg der USA, der viele unschuldige Menschen tötet.</w:t>
      </w:r>
    </w:p>
    <w:p w14:paraId="359F321F" w14:textId="77777777" w:rsidR="007F60E2" w:rsidRPr="004D21C6" w:rsidRDefault="007F60E2" w:rsidP="005379B4">
      <w:pPr>
        <w:pBdr>
          <w:top w:val="single" w:sz="8" w:space="1" w:color="auto"/>
          <w:left w:val="single" w:sz="8" w:space="4" w:color="auto"/>
          <w:bottom w:val="single" w:sz="8" w:space="1" w:color="auto"/>
          <w:right w:val="single" w:sz="8" w:space="4" w:color="auto"/>
        </w:pBdr>
        <w:shd w:val="clear" w:color="auto" w:fill="D9D9D9" w:themeFill="background1" w:themeFillShade="D9"/>
        <w:rPr>
          <w:sz w:val="28"/>
          <w:szCs w:val="28"/>
        </w:rPr>
      </w:pPr>
      <w:r w:rsidRPr="004D21C6">
        <w:rPr>
          <w:sz w:val="28"/>
          <w:szCs w:val="28"/>
        </w:rPr>
        <w:t xml:space="preserve">Denen, die sie fast getötet hätten, hat </w:t>
      </w:r>
      <w:proofErr w:type="spellStart"/>
      <w:r w:rsidRPr="004D21C6">
        <w:rPr>
          <w:sz w:val="28"/>
          <w:szCs w:val="28"/>
        </w:rPr>
        <w:t>Malala</w:t>
      </w:r>
      <w:proofErr w:type="spellEnd"/>
      <w:r w:rsidRPr="004D21C6">
        <w:rPr>
          <w:sz w:val="28"/>
          <w:szCs w:val="28"/>
        </w:rPr>
        <w:t xml:space="preserve"> </w:t>
      </w:r>
      <w:proofErr w:type="spellStart"/>
      <w:r w:rsidRPr="004D21C6">
        <w:rPr>
          <w:sz w:val="28"/>
          <w:szCs w:val="28"/>
        </w:rPr>
        <w:t>You</w:t>
      </w:r>
      <w:r w:rsidR="008B3FEE" w:rsidRPr="004D21C6">
        <w:rPr>
          <w:sz w:val="28"/>
          <w:szCs w:val="28"/>
        </w:rPr>
        <w:t>sa</w:t>
      </w:r>
      <w:r w:rsidRPr="004D21C6">
        <w:rPr>
          <w:sz w:val="28"/>
          <w:szCs w:val="28"/>
        </w:rPr>
        <w:t>fzai</w:t>
      </w:r>
      <w:proofErr w:type="spellEnd"/>
      <w:r w:rsidRPr="004D21C6">
        <w:rPr>
          <w:sz w:val="28"/>
          <w:szCs w:val="28"/>
        </w:rPr>
        <w:t xml:space="preserve"> vergeben. Sie versteht den Koran und den Islam anders als die Taliban. Auch sie ist eine </w:t>
      </w:r>
      <w:proofErr w:type="spellStart"/>
      <w:r w:rsidRPr="004D21C6">
        <w:rPr>
          <w:sz w:val="28"/>
          <w:szCs w:val="28"/>
        </w:rPr>
        <w:t>Muslima</w:t>
      </w:r>
      <w:proofErr w:type="spellEnd"/>
      <w:r w:rsidRPr="004D21C6">
        <w:rPr>
          <w:sz w:val="28"/>
          <w:szCs w:val="28"/>
        </w:rPr>
        <w:t>.</w:t>
      </w:r>
    </w:p>
    <w:p w14:paraId="359F3220" w14:textId="77777777" w:rsidR="00056DC2" w:rsidRPr="004D21C6" w:rsidRDefault="00056DC2">
      <w:pPr>
        <w:rPr>
          <w:sz w:val="28"/>
          <w:szCs w:val="28"/>
        </w:rPr>
      </w:pPr>
    </w:p>
    <w:p w14:paraId="359F3221" w14:textId="77777777" w:rsidR="00056DC2" w:rsidRPr="004D21C6" w:rsidRDefault="00056DC2">
      <w:pPr>
        <w:rPr>
          <w:sz w:val="28"/>
          <w:szCs w:val="28"/>
        </w:rPr>
      </w:pPr>
    </w:p>
    <w:p w14:paraId="359F3222" w14:textId="77777777" w:rsidR="00056DC2" w:rsidRPr="004D21C6" w:rsidRDefault="00056DC2">
      <w:pPr>
        <w:rPr>
          <w:sz w:val="28"/>
          <w:szCs w:val="28"/>
        </w:rPr>
      </w:pPr>
    </w:p>
    <w:p w14:paraId="359F3223" w14:textId="77777777" w:rsidR="00056DC2" w:rsidRPr="004D21C6" w:rsidRDefault="00056DC2">
      <w:pPr>
        <w:rPr>
          <w:b/>
          <w:sz w:val="28"/>
          <w:szCs w:val="28"/>
        </w:rPr>
      </w:pPr>
      <w:r w:rsidRPr="004D21C6">
        <w:rPr>
          <w:b/>
          <w:sz w:val="28"/>
          <w:szCs w:val="28"/>
        </w:rPr>
        <w:t>Stellt euch vor: Leute sagen: „</w:t>
      </w:r>
      <w:proofErr w:type="spellStart"/>
      <w:r w:rsidR="008B3FEE" w:rsidRPr="004D21C6">
        <w:rPr>
          <w:b/>
          <w:sz w:val="28"/>
          <w:szCs w:val="28"/>
        </w:rPr>
        <w:t>Malala</w:t>
      </w:r>
      <w:proofErr w:type="spellEnd"/>
      <w:r w:rsidRPr="004D21C6">
        <w:rPr>
          <w:b/>
          <w:sz w:val="28"/>
          <w:szCs w:val="28"/>
        </w:rPr>
        <w:t xml:space="preserve"> ist ein</w:t>
      </w:r>
      <w:r w:rsidR="008B3FEE" w:rsidRPr="004D21C6">
        <w:rPr>
          <w:b/>
          <w:sz w:val="28"/>
          <w:szCs w:val="28"/>
        </w:rPr>
        <w:t>e</w:t>
      </w:r>
      <w:r w:rsidRPr="004D21C6">
        <w:rPr>
          <w:b/>
          <w:sz w:val="28"/>
          <w:szCs w:val="28"/>
        </w:rPr>
        <w:t xml:space="preserve"> Prophet</w:t>
      </w:r>
      <w:r w:rsidR="008B3FEE" w:rsidRPr="004D21C6">
        <w:rPr>
          <w:b/>
          <w:sz w:val="28"/>
          <w:szCs w:val="28"/>
        </w:rPr>
        <w:t>in</w:t>
      </w:r>
      <w:r w:rsidRPr="004D21C6">
        <w:rPr>
          <w:b/>
          <w:sz w:val="28"/>
          <w:szCs w:val="28"/>
        </w:rPr>
        <w:t xml:space="preserve">. Durch </w:t>
      </w:r>
      <w:r w:rsidR="008B3FEE" w:rsidRPr="004D21C6">
        <w:rPr>
          <w:b/>
          <w:sz w:val="28"/>
          <w:szCs w:val="28"/>
        </w:rPr>
        <w:t>sie</w:t>
      </w:r>
      <w:r w:rsidRPr="004D21C6">
        <w:rPr>
          <w:b/>
          <w:sz w:val="28"/>
          <w:szCs w:val="28"/>
        </w:rPr>
        <w:t xml:space="preserve"> redet Gott.“</w:t>
      </w:r>
    </w:p>
    <w:p w14:paraId="359F3224" w14:textId="77777777" w:rsidR="00056DC2" w:rsidRPr="004D21C6" w:rsidRDefault="00056DC2" w:rsidP="008B3FEE">
      <w:pPr>
        <w:pStyle w:val="Listenabsatz"/>
        <w:numPr>
          <w:ilvl w:val="0"/>
          <w:numId w:val="1"/>
        </w:numPr>
        <w:rPr>
          <w:b/>
          <w:sz w:val="28"/>
          <w:szCs w:val="28"/>
        </w:rPr>
      </w:pPr>
      <w:r w:rsidRPr="004D21C6">
        <w:rPr>
          <w:b/>
          <w:sz w:val="28"/>
          <w:szCs w:val="28"/>
        </w:rPr>
        <w:t xml:space="preserve">Überlegt, was dafür spricht, dass </w:t>
      </w:r>
      <w:proofErr w:type="spellStart"/>
      <w:r w:rsidR="008B3FEE" w:rsidRPr="004D21C6">
        <w:rPr>
          <w:b/>
          <w:sz w:val="28"/>
          <w:szCs w:val="28"/>
        </w:rPr>
        <w:t>Malala</w:t>
      </w:r>
      <w:proofErr w:type="spellEnd"/>
      <w:r w:rsidRPr="004D21C6">
        <w:rPr>
          <w:b/>
          <w:sz w:val="28"/>
          <w:szCs w:val="28"/>
        </w:rPr>
        <w:t xml:space="preserve"> ein</w:t>
      </w:r>
      <w:r w:rsidR="008B3FEE" w:rsidRPr="004D21C6">
        <w:rPr>
          <w:b/>
          <w:sz w:val="28"/>
          <w:szCs w:val="28"/>
        </w:rPr>
        <w:t>e</w:t>
      </w:r>
      <w:r w:rsidRPr="004D21C6">
        <w:rPr>
          <w:b/>
          <w:sz w:val="28"/>
          <w:szCs w:val="28"/>
        </w:rPr>
        <w:t xml:space="preserve"> Prophet</w:t>
      </w:r>
      <w:r w:rsidR="008B3FEE" w:rsidRPr="004D21C6">
        <w:rPr>
          <w:b/>
          <w:sz w:val="28"/>
          <w:szCs w:val="28"/>
        </w:rPr>
        <w:t>in</w:t>
      </w:r>
      <w:r w:rsidRPr="004D21C6">
        <w:rPr>
          <w:b/>
          <w:sz w:val="28"/>
          <w:szCs w:val="28"/>
        </w:rPr>
        <w:t xml:space="preserve"> ist. Und was dagegen spricht.</w:t>
      </w:r>
    </w:p>
    <w:p w14:paraId="359F3225" w14:textId="77777777" w:rsidR="00056DC2" w:rsidRPr="004D21C6" w:rsidRDefault="00056DC2" w:rsidP="008B3FEE">
      <w:pPr>
        <w:pStyle w:val="Listenabsatz"/>
        <w:numPr>
          <w:ilvl w:val="0"/>
          <w:numId w:val="1"/>
        </w:numPr>
        <w:rPr>
          <w:b/>
          <w:sz w:val="28"/>
          <w:szCs w:val="28"/>
        </w:rPr>
      </w:pPr>
      <w:r w:rsidRPr="004D21C6">
        <w:rPr>
          <w:b/>
          <w:sz w:val="28"/>
          <w:szCs w:val="28"/>
        </w:rPr>
        <w:t>Bildet euch eine eigene Meinung und begründet sie.</w:t>
      </w:r>
    </w:p>
    <w:p w14:paraId="359F3226" w14:textId="77777777" w:rsidR="00056DC2" w:rsidRPr="004D21C6" w:rsidRDefault="00056DC2" w:rsidP="008B3FEE">
      <w:pPr>
        <w:pStyle w:val="Listenabsatz"/>
        <w:numPr>
          <w:ilvl w:val="0"/>
          <w:numId w:val="1"/>
        </w:numPr>
        <w:rPr>
          <w:b/>
          <w:sz w:val="28"/>
          <w:szCs w:val="28"/>
        </w:rPr>
      </w:pPr>
      <w:r w:rsidRPr="004D21C6">
        <w:rPr>
          <w:b/>
          <w:sz w:val="28"/>
          <w:szCs w:val="28"/>
        </w:rPr>
        <w:t>Schreibt eure Antwort auf und lest sie nachher den anderen vor.</w:t>
      </w:r>
    </w:p>
    <w:p w14:paraId="359F3227" w14:textId="77777777" w:rsidR="00056DC2" w:rsidRDefault="00056DC2"/>
    <w:sectPr w:rsidR="00056DC2">
      <w:headerReference w:type="default" r:id="rId1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3E442D" w14:textId="77777777" w:rsidR="00CF322F" w:rsidRDefault="00CF322F" w:rsidP="00CF322F">
      <w:pPr>
        <w:spacing w:line="240" w:lineRule="auto"/>
      </w:pPr>
      <w:r>
        <w:separator/>
      </w:r>
    </w:p>
  </w:endnote>
  <w:endnote w:type="continuationSeparator" w:id="0">
    <w:p w14:paraId="323B466B" w14:textId="77777777" w:rsidR="00CF322F" w:rsidRDefault="00CF322F" w:rsidP="00CF322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B1"/>
    <w:family w:val="swiss"/>
    <w:pitch w:val="variable"/>
    <w:sig w:usb0="00000801" w:usb1="00000000" w:usb2="00000000" w:usb3="00000000" w:csb0="00000020" w:csb1="00000000"/>
  </w:font>
  <w:font w:name="Arial Black">
    <w:panose1 w:val="020B0A04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0F1189" w14:textId="77777777" w:rsidR="00CF322F" w:rsidRDefault="00CF322F" w:rsidP="00CF322F">
      <w:pPr>
        <w:spacing w:line="240" w:lineRule="auto"/>
      </w:pPr>
      <w:r>
        <w:separator/>
      </w:r>
    </w:p>
  </w:footnote>
  <w:footnote w:type="continuationSeparator" w:id="0">
    <w:p w14:paraId="2129C91C" w14:textId="77777777" w:rsidR="00CF322F" w:rsidRDefault="00CF322F" w:rsidP="00CF322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C201B0" w14:textId="08B91DF3" w:rsidR="00CF322F" w:rsidRDefault="00CF322F">
    <w:pPr>
      <w:pStyle w:val="Kopfzeile"/>
    </w:pPr>
  </w:p>
  <w:tbl>
    <w:tblPr>
      <w:tblStyle w:val="Tabellenraster"/>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9"/>
      <w:gridCol w:w="8341"/>
    </w:tblGrid>
    <w:tr w:rsidR="00CF322F" w:rsidRPr="00CF322F" w14:paraId="7C3BA62A" w14:textId="77777777" w:rsidTr="00246DB2">
      <w:trPr>
        <w:trHeight w:val="624"/>
      </w:trPr>
      <w:tc>
        <w:tcPr>
          <w:tcW w:w="851" w:type="dxa"/>
          <w:shd w:val="clear" w:color="auto" w:fill="404040" w:themeFill="text1" w:themeFillTint="BF"/>
          <w:vAlign w:val="center"/>
        </w:tcPr>
        <w:p w14:paraId="09C76DA5" w14:textId="09A92717" w:rsidR="00CF322F" w:rsidRPr="00CF322F" w:rsidRDefault="00CF322F" w:rsidP="00CF322F">
          <w:pPr>
            <w:tabs>
              <w:tab w:val="center" w:pos="4536"/>
              <w:tab w:val="right" w:pos="9072"/>
            </w:tabs>
            <w:ind w:left="-170" w:right="-170"/>
            <w:jc w:val="center"/>
            <w:rPr>
              <w:rFonts w:ascii="Arial Black" w:hAnsi="Arial Black" w:cs="Segoe UI"/>
              <w:color w:val="FFFFFF" w:themeColor="background1"/>
              <w:sz w:val="32"/>
              <w:szCs w:val="32"/>
            </w:rPr>
          </w:pPr>
          <w:r w:rsidRPr="00CF322F">
            <w:rPr>
              <w:rFonts w:ascii="Arial Black" w:hAnsi="Arial Black" w:cs="Segoe UI"/>
              <w:color w:val="FFFFFF" w:themeColor="background1"/>
              <w:sz w:val="32"/>
              <w:szCs w:val="32"/>
            </w:rPr>
            <w:t>M</w:t>
          </w:r>
          <w:r>
            <w:rPr>
              <w:rFonts w:ascii="Arial Black" w:hAnsi="Arial Black" w:cs="Segoe UI"/>
              <w:color w:val="FFFFFF" w:themeColor="background1"/>
              <w:sz w:val="32"/>
              <w:szCs w:val="32"/>
            </w:rPr>
            <w:t>17</w:t>
          </w:r>
          <w:r w:rsidRPr="00CF322F">
            <w:rPr>
              <w:rFonts w:ascii="Arial Black" w:hAnsi="Arial Black" w:cs="Segoe UI"/>
              <w:color w:val="FFFFFF" w:themeColor="background1"/>
              <w:sz w:val="32"/>
              <w:szCs w:val="32"/>
            </w:rPr>
            <w:t xml:space="preserve">  </w:t>
          </w:r>
        </w:p>
      </w:tc>
      <w:tc>
        <w:tcPr>
          <w:tcW w:w="8708" w:type="dxa"/>
          <w:vAlign w:val="center"/>
        </w:tcPr>
        <w:p w14:paraId="42C608F7" w14:textId="209C31BD" w:rsidR="00CF322F" w:rsidRPr="00CF322F" w:rsidRDefault="00CF322F" w:rsidP="00CF322F">
          <w:pPr>
            <w:tabs>
              <w:tab w:val="center" w:pos="4536"/>
              <w:tab w:val="right" w:pos="9072"/>
            </w:tabs>
            <w:rPr>
              <w:rFonts w:ascii="Arial" w:hAnsi="Arial" w:cs="Segoe UI"/>
              <w:b/>
              <w:bCs/>
              <w:spacing w:val="20"/>
              <w:sz w:val="32"/>
              <w:szCs w:val="32"/>
            </w:rPr>
          </w:pPr>
          <w:proofErr w:type="spellStart"/>
          <w:r>
            <w:rPr>
              <w:rFonts w:ascii="Arial" w:hAnsi="Arial" w:cs="Segoe UI"/>
              <w:b/>
              <w:bCs/>
              <w:spacing w:val="20"/>
              <w:sz w:val="32"/>
              <w:szCs w:val="32"/>
            </w:rPr>
            <w:t>Malala</w:t>
          </w:r>
          <w:proofErr w:type="spellEnd"/>
          <w:r>
            <w:rPr>
              <w:rFonts w:ascii="Arial" w:hAnsi="Arial" w:cs="Segoe UI"/>
              <w:b/>
              <w:bCs/>
              <w:spacing w:val="20"/>
              <w:sz w:val="32"/>
              <w:szCs w:val="32"/>
            </w:rPr>
            <w:t xml:space="preserve"> </w:t>
          </w:r>
          <w:proofErr w:type="spellStart"/>
          <w:r>
            <w:rPr>
              <w:rFonts w:ascii="Arial" w:hAnsi="Arial" w:cs="Segoe UI"/>
              <w:b/>
              <w:bCs/>
              <w:spacing w:val="20"/>
              <w:sz w:val="32"/>
              <w:szCs w:val="32"/>
            </w:rPr>
            <w:t>Yousafzai</w:t>
          </w:r>
          <w:proofErr w:type="spellEnd"/>
          <w:r w:rsidRPr="00CF322F">
            <w:rPr>
              <w:rFonts w:ascii="Arial" w:hAnsi="Arial" w:cs="Segoe UI"/>
              <w:b/>
              <w:bCs/>
              <w:spacing w:val="20"/>
              <w:sz w:val="32"/>
              <w:szCs w:val="32"/>
            </w:rPr>
            <w:t xml:space="preserve">  </w:t>
          </w:r>
        </w:p>
        <w:p w14:paraId="4252C425" w14:textId="77777777" w:rsidR="00CF322F" w:rsidRPr="00CF322F" w:rsidRDefault="00CF322F" w:rsidP="00CF322F">
          <w:pPr>
            <w:tabs>
              <w:tab w:val="center" w:pos="4536"/>
              <w:tab w:val="right" w:pos="9072"/>
            </w:tabs>
            <w:rPr>
              <w:rFonts w:ascii="Arial" w:hAnsi="Arial" w:cs="Segoe UI"/>
              <w:color w:val="404040" w:themeColor="text1" w:themeTint="BF"/>
              <w:sz w:val="18"/>
            </w:rPr>
          </w:pPr>
          <w:r w:rsidRPr="00CF322F">
            <w:rPr>
              <w:rFonts w:ascii="Arial" w:hAnsi="Arial" w:cs="Segoe UI"/>
              <w:color w:val="404040" w:themeColor="text1" w:themeTint="BF"/>
              <w:sz w:val="18"/>
            </w:rPr>
            <w:t>UE Wie spricht Gott zu Menschen? | Jahrgang 6 bis 8 | R. Günther-Weiß, I. Rohrschneider</w:t>
          </w:r>
        </w:p>
      </w:tc>
    </w:tr>
  </w:tbl>
  <w:p w14:paraId="39A44AE6" w14:textId="40B55CE2" w:rsidR="00CF322F" w:rsidRDefault="00CF322F">
    <w:pPr>
      <w:pStyle w:val="Kopfzeile"/>
    </w:pPr>
  </w:p>
  <w:p w14:paraId="4B64FCBD" w14:textId="77777777" w:rsidR="00CF322F" w:rsidRDefault="00CF322F">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B104C1"/>
    <w:multiLevelType w:val="hybridMultilevel"/>
    <w:tmpl w:val="424E20B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6DC2"/>
    <w:rsid w:val="00056DC2"/>
    <w:rsid w:val="0017618E"/>
    <w:rsid w:val="004D21C6"/>
    <w:rsid w:val="005379B4"/>
    <w:rsid w:val="00774A4E"/>
    <w:rsid w:val="007F60E2"/>
    <w:rsid w:val="008B3FEE"/>
    <w:rsid w:val="00C85E2E"/>
    <w:rsid w:val="00CF322F"/>
    <w:rsid w:val="00F07325"/>
    <w:rsid w:val="00FA262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9F3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5379B4"/>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379B4"/>
    <w:rPr>
      <w:rFonts w:ascii="Tahoma" w:hAnsi="Tahoma" w:cs="Tahoma"/>
      <w:sz w:val="16"/>
      <w:szCs w:val="16"/>
    </w:rPr>
  </w:style>
  <w:style w:type="paragraph" w:styleId="Listenabsatz">
    <w:name w:val="List Paragraph"/>
    <w:basedOn w:val="Standard"/>
    <w:uiPriority w:val="34"/>
    <w:qFormat/>
    <w:rsid w:val="008B3FEE"/>
    <w:pPr>
      <w:ind w:left="720"/>
      <w:contextualSpacing/>
    </w:pPr>
  </w:style>
  <w:style w:type="paragraph" w:styleId="Kopfzeile">
    <w:name w:val="header"/>
    <w:basedOn w:val="Standard"/>
    <w:link w:val="KopfzeileZchn"/>
    <w:uiPriority w:val="99"/>
    <w:unhideWhenUsed/>
    <w:rsid w:val="00CF322F"/>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CF322F"/>
  </w:style>
  <w:style w:type="paragraph" w:styleId="Fuzeile">
    <w:name w:val="footer"/>
    <w:basedOn w:val="Standard"/>
    <w:link w:val="FuzeileZchn"/>
    <w:uiPriority w:val="99"/>
    <w:unhideWhenUsed/>
    <w:rsid w:val="00CF322F"/>
    <w:pPr>
      <w:tabs>
        <w:tab w:val="center" w:pos="4536"/>
        <w:tab w:val="right" w:pos="9072"/>
      </w:tabs>
      <w:spacing w:line="240" w:lineRule="auto"/>
    </w:pPr>
  </w:style>
  <w:style w:type="character" w:customStyle="1" w:styleId="FuzeileZchn">
    <w:name w:val="Fußzeile Zchn"/>
    <w:basedOn w:val="Absatz-Standardschriftart"/>
    <w:link w:val="Fuzeile"/>
    <w:uiPriority w:val="99"/>
    <w:rsid w:val="00CF322F"/>
  </w:style>
  <w:style w:type="table" w:styleId="Tabellenraster">
    <w:name w:val="Table Grid"/>
    <w:basedOn w:val="NormaleTabelle"/>
    <w:uiPriority w:val="59"/>
    <w:rsid w:val="00CF322F"/>
    <w:pPr>
      <w:spacing w:line="240" w:lineRule="auto"/>
    </w:pPr>
    <w:rPr>
      <w:rFonts w:ascii="Times New Roman" w:eastAsia="Times New Roman" w:hAnsi="Times New Roman" w:cs="David"/>
      <w:spacing w:val="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5379B4"/>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379B4"/>
    <w:rPr>
      <w:rFonts w:ascii="Tahoma" w:hAnsi="Tahoma" w:cs="Tahoma"/>
      <w:sz w:val="16"/>
      <w:szCs w:val="16"/>
    </w:rPr>
  </w:style>
  <w:style w:type="paragraph" w:styleId="Listenabsatz">
    <w:name w:val="List Paragraph"/>
    <w:basedOn w:val="Standard"/>
    <w:uiPriority w:val="34"/>
    <w:qFormat/>
    <w:rsid w:val="008B3FEE"/>
    <w:pPr>
      <w:ind w:left="720"/>
      <w:contextualSpacing/>
    </w:pPr>
  </w:style>
  <w:style w:type="paragraph" w:styleId="Kopfzeile">
    <w:name w:val="header"/>
    <w:basedOn w:val="Standard"/>
    <w:link w:val="KopfzeileZchn"/>
    <w:uiPriority w:val="99"/>
    <w:unhideWhenUsed/>
    <w:rsid w:val="00CF322F"/>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CF322F"/>
  </w:style>
  <w:style w:type="paragraph" w:styleId="Fuzeile">
    <w:name w:val="footer"/>
    <w:basedOn w:val="Standard"/>
    <w:link w:val="FuzeileZchn"/>
    <w:uiPriority w:val="99"/>
    <w:unhideWhenUsed/>
    <w:rsid w:val="00CF322F"/>
    <w:pPr>
      <w:tabs>
        <w:tab w:val="center" w:pos="4536"/>
        <w:tab w:val="right" w:pos="9072"/>
      </w:tabs>
      <w:spacing w:line="240" w:lineRule="auto"/>
    </w:pPr>
  </w:style>
  <w:style w:type="character" w:customStyle="1" w:styleId="FuzeileZchn">
    <w:name w:val="Fußzeile Zchn"/>
    <w:basedOn w:val="Absatz-Standardschriftart"/>
    <w:link w:val="Fuzeile"/>
    <w:uiPriority w:val="99"/>
    <w:rsid w:val="00CF322F"/>
  </w:style>
  <w:style w:type="table" w:styleId="Tabellenraster">
    <w:name w:val="Table Grid"/>
    <w:basedOn w:val="NormaleTabelle"/>
    <w:uiPriority w:val="59"/>
    <w:rsid w:val="00CF322F"/>
    <w:pPr>
      <w:spacing w:line="240" w:lineRule="auto"/>
    </w:pPr>
    <w:rPr>
      <w:rFonts w:ascii="Times New Roman" w:eastAsia="Times New Roman" w:hAnsi="Times New Roman" w:cs="David"/>
      <w:spacing w:val="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kument" ma:contentTypeID="0x0101000756FC18DD981648A953B8B8B6558D3F" ma:contentTypeVersion="0" ma:contentTypeDescription="Ein neues Dokument erstellen." ma:contentTypeScope="" ma:versionID="560be9783f25298f0f57c94335d80441">
  <xsd:schema xmlns:xsd="http://www.w3.org/2001/XMLSchema" xmlns:xs="http://www.w3.org/2001/XMLSchema" xmlns:p="http://schemas.microsoft.com/office/2006/metadata/properties" xmlns:ns2="3e67fe30-62aa-4ae2-91c7-40b61d06a2f8" targetNamespace="http://schemas.microsoft.com/office/2006/metadata/properties" ma:root="true" ma:fieldsID="dbb4f13c7d920138cb75c545ac24262f" ns2:_="">
    <xsd:import namespace="3e67fe30-62aa-4ae2-91c7-40b61d06a2f8"/>
    <xsd:element name="properties">
      <xsd:complexType>
        <xsd:sequence>
          <xsd:element name="documentManagement">
            <xsd:complexType>
              <xsd:all>
                <xsd:element ref="ns2:Stichwor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67fe30-62aa-4ae2-91c7-40b61d06a2f8" elementFormDefault="qualified">
    <xsd:import namespace="http://schemas.microsoft.com/office/2006/documentManagement/types"/>
    <xsd:import namespace="http://schemas.microsoft.com/office/infopath/2007/PartnerControls"/>
    <xsd:element name="Stichworte" ma:index="8" nillable="true" ma:displayName="Stichworte" ma:default="" ma:description="Stichworte für die Suche - geben Sie die Suchbegriffe mit Leerzeichen getrennt ein" ma:internalName="Stichworte">
      <xsd:simpleType>
        <xsd:restriction base="dms:Note">
          <xsd:maxLength value="255"/>
        </xsd:restriction>
      </xsd:simpleType>
    </xsd:element>
    <xsd:element name="_dlc_DocId" ma:index="9" nillable="true" ma:displayName="Wert der Dokument-ID" ma:description="Der Wert der diesem Element zugewiesenen Dokument-ID." ma:internalName="_dlc_DocId" ma:readOnly="true">
      <xsd:simpleType>
        <xsd:restriction base="dms:Text"/>
      </xsd:simpleType>
    </xsd:element>
    <xsd:element name="_dlc_DocIdUrl" ma:index="10"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3e67fe30-62aa-4ae2-91c7-40b61d06a2f8">UDRC32MKH3VC-1468-560</_dlc_DocId>
    <_dlc_DocIdUrl xmlns="3e67fe30-62aa-4ae2-91c7-40b61d06a2f8">
      <Url>http://intranet/arbeitsbereich/RPIImpulse/_layouts/DocIdRedir.aspx?ID=UDRC32MKH3VC-1468-560</Url>
      <Description>UDRC32MKH3VC-1468-560</Description>
    </_dlc_DocIdUrl>
    <Stichworte xmlns="3e67fe30-62aa-4ae2-91c7-40b61d06a2f8"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24D4B0-DD8A-4888-B30F-801E1C01CDEE}"/>
</file>

<file path=customXml/itemProps2.xml><?xml version="1.0" encoding="utf-8"?>
<ds:datastoreItem xmlns:ds="http://schemas.openxmlformats.org/officeDocument/2006/customXml" ds:itemID="{16A028F5-146E-46E3-9568-4BA6102D922D}"/>
</file>

<file path=customXml/itemProps3.xml><?xml version="1.0" encoding="utf-8"?>
<ds:datastoreItem xmlns:ds="http://schemas.openxmlformats.org/officeDocument/2006/customXml" ds:itemID="{192F49F7-F560-460A-90E3-774B81C1B679}"/>
</file>

<file path=customXml/itemProps4.xml><?xml version="1.0" encoding="utf-8"?>
<ds:datastoreItem xmlns:ds="http://schemas.openxmlformats.org/officeDocument/2006/customXml" ds:itemID="{A97EC550-A39C-4CC9-BC7D-7814EE5B06BB}"/>
</file>

<file path=customXml/itemProps5.xml><?xml version="1.0" encoding="utf-8"?>
<ds:datastoreItem xmlns:ds="http://schemas.openxmlformats.org/officeDocument/2006/customXml" ds:itemID="{2FD766A6-D98F-4AB5-871B-44D1DDBD1DFB}"/>
</file>

<file path=docProps/app.xml><?xml version="1.0" encoding="utf-8"?>
<Properties xmlns="http://schemas.openxmlformats.org/officeDocument/2006/extended-properties" xmlns:vt="http://schemas.openxmlformats.org/officeDocument/2006/docPropsVTypes">
  <Template>Normal</Template>
  <TotalTime>0</TotalTime>
  <Pages>2</Pages>
  <Words>234</Words>
  <Characters>1481</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Rohrschneider, Dr. Insa</dc:creator>
  <cp:lastModifiedBy>Hofmann-Driesch, Nadine</cp:lastModifiedBy>
  <cp:revision>8</cp:revision>
  <cp:lastPrinted>2016-06-23T13:02:00Z</cp:lastPrinted>
  <dcterms:created xsi:type="dcterms:W3CDTF">2016-06-23T12:28:00Z</dcterms:created>
  <dcterms:modified xsi:type="dcterms:W3CDTF">2017-01-27T10:35:00Z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739b0a56-ed73-4d47-85d7-a9278dc21def</vt:lpwstr>
  </property>
  <property fmtid="{D5CDD505-2E9C-101B-9397-08002B2CF9AE}" pid="3" name="ContentTypeId">
    <vt:lpwstr>0x0101000756FC18DD981648A953B8B8B6558D3F</vt:lpwstr>
  </property>
</Properties>
</file>