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61FC" w14:textId="77777777" w:rsidR="00404D13" w:rsidRDefault="00404D13">
      <w:pPr>
        <w:rPr>
          <w:b/>
        </w:rPr>
      </w:pPr>
      <w:bookmarkStart w:id="0" w:name="_GoBack"/>
      <w:bookmarkEnd w:id="0"/>
    </w:p>
    <w:p w14:paraId="22AC3B96" w14:textId="560702DD" w:rsidR="00B72FD2" w:rsidRDefault="00B72FD2" w:rsidP="00404D13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Wie wird aus vielen kleinen Daten ein riesiger Ozean an Daten? Und was bedeutet das Sammeln und Auswerten dieser großen Datenmenge für den Einzelnen?</w:t>
      </w:r>
    </w:p>
    <w:p w14:paraId="6605C4C8" w14:textId="1B253C6D" w:rsidR="00B72FD2" w:rsidRDefault="00B72FD2" w:rsidP="00404D13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Einen Einstieg in das Thema „Big Data“ bietet folgendes Video der Landesanstalt für Medien, NRW: </w:t>
      </w:r>
      <w:hyperlink r:id="rId12" w:history="1">
        <w:r w:rsidRPr="00310406">
          <w:rPr>
            <w:rStyle w:val="Hyperlink"/>
            <w:rFonts w:ascii="Arial" w:eastAsia="Times New Roman" w:hAnsi="Arial" w:cs="Arial"/>
            <w:sz w:val="23"/>
            <w:szCs w:val="23"/>
          </w:rPr>
          <w:t>https://www.youtube.com/watch?v=otWN5o1C2Bc</w:t>
        </w:r>
      </w:hyperlink>
    </w:p>
    <w:p w14:paraId="11071EBA" w14:textId="77777777" w:rsidR="00B72FD2" w:rsidRDefault="00B72FD2" w:rsidP="00404D13">
      <w:pPr>
        <w:rPr>
          <w:rFonts w:ascii="Arial" w:eastAsia="Times New Roman" w:hAnsi="Arial" w:cs="Arial"/>
          <w:sz w:val="23"/>
          <w:szCs w:val="23"/>
        </w:rPr>
      </w:pPr>
    </w:p>
    <w:p w14:paraId="4476B4F2" w14:textId="77777777" w:rsidR="00B72FD2" w:rsidRDefault="00B72FD2" w:rsidP="00404D13">
      <w:pPr>
        <w:rPr>
          <w:rFonts w:ascii="Arial" w:eastAsia="Times New Roman" w:hAnsi="Arial" w:cs="Arial"/>
          <w:sz w:val="23"/>
          <w:szCs w:val="23"/>
        </w:rPr>
      </w:pPr>
    </w:p>
    <w:p w14:paraId="4CC1DD1E" w14:textId="3C4D0442" w:rsidR="00404D13" w:rsidRDefault="00E73CC7" w:rsidP="00404D13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Ausführliches weiterführendes Material zum Thema „Medienschutz“ finden Sie z.B. unter folgenden Internetadressen:</w:t>
      </w:r>
    </w:p>
    <w:p w14:paraId="4972C2DB" w14:textId="69B02B1F" w:rsidR="00E73CC7" w:rsidRDefault="001F2363" w:rsidP="00E73CC7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hyperlink r:id="rId13" w:history="1">
        <w:r w:rsidR="00E73CC7" w:rsidRPr="00310406">
          <w:rPr>
            <w:rStyle w:val="Hyperlink"/>
            <w:rFonts w:ascii="Arial" w:eastAsia="Times New Roman" w:hAnsi="Arial" w:cs="Arial"/>
            <w:sz w:val="23"/>
            <w:szCs w:val="23"/>
          </w:rPr>
          <w:t>www.klicksafe.de</w:t>
        </w:r>
      </w:hyperlink>
    </w:p>
    <w:p w14:paraId="399E602B" w14:textId="3CA1DA0A" w:rsidR="00E73CC7" w:rsidRDefault="001F2363" w:rsidP="00E73CC7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hyperlink r:id="rId14" w:history="1">
        <w:r w:rsidR="00E73CC7" w:rsidRPr="00310406">
          <w:rPr>
            <w:rStyle w:val="Hyperlink"/>
            <w:rFonts w:ascii="Arial" w:eastAsia="Times New Roman" w:hAnsi="Arial" w:cs="Arial"/>
            <w:sz w:val="23"/>
            <w:szCs w:val="23"/>
          </w:rPr>
          <w:t>www.juuuport.de</w:t>
        </w:r>
      </w:hyperlink>
    </w:p>
    <w:p w14:paraId="26733CC0" w14:textId="1621373B" w:rsidR="00E73CC7" w:rsidRDefault="001F2363" w:rsidP="00E73CC7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hyperlink r:id="rId15" w:history="1">
        <w:r w:rsidR="00E73CC7" w:rsidRPr="00310406">
          <w:rPr>
            <w:rStyle w:val="Hyperlink"/>
            <w:rFonts w:ascii="Arial" w:eastAsia="Times New Roman" w:hAnsi="Arial" w:cs="Arial"/>
            <w:sz w:val="23"/>
            <w:szCs w:val="23"/>
          </w:rPr>
          <w:t>www.handysector.de</w:t>
        </w:r>
      </w:hyperlink>
    </w:p>
    <w:p w14:paraId="28368C39" w14:textId="34869B41" w:rsidR="00E73CC7" w:rsidRDefault="001F2363" w:rsidP="00E73CC7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hyperlink r:id="rId16" w:history="1">
        <w:r w:rsidR="00E73CC7" w:rsidRPr="00310406">
          <w:rPr>
            <w:rStyle w:val="Hyperlink"/>
            <w:rFonts w:ascii="Arial" w:eastAsia="Times New Roman" w:hAnsi="Arial" w:cs="Arial"/>
            <w:sz w:val="23"/>
            <w:szCs w:val="23"/>
          </w:rPr>
          <w:t>www.schau-hin.info</w:t>
        </w:r>
      </w:hyperlink>
    </w:p>
    <w:p w14:paraId="073C7E8D" w14:textId="792D47CF" w:rsidR="00E73CC7" w:rsidRDefault="001F2363" w:rsidP="00E73CC7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hyperlink r:id="rId17" w:history="1">
        <w:r w:rsidR="00E73CC7" w:rsidRPr="00310406">
          <w:rPr>
            <w:rStyle w:val="Hyperlink"/>
            <w:rFonts w:ascii="Arial" w:eastAsia="Times New Roman" w:hAnsi="Arial" w:cs="Arial"/>
            <w:sz w:val="23"/>
            <w:szCs w:val="23"/>
          </w:rPr>
          <w:t>www.internet-abc.de</w:t>
        </w:r>
      </w:hyperlink>
    </w:p>
    <w:p w14:paraId="2AFECA35" w14:textId="77777777" w:rsidR="00E73CC7" w:rsidRPr="00E73CC7" w:rsidRDefault="00E73CC7" w:rsidP="00E73CC7">
      <w:pPr>
        <w:rPr>
          <w:rFonts w:ascii="Arial" w:eastAsia="Times New Roman" w:hAnsi="Arial" w:cs="Arial"/>
          <w:sz w:val="23"/>
          <w:szCs w:val="23"/>
        </w:rPr>
      </w:pPr>
    </w:p>
    <w:p w14:paraId="462DD48B" w14:textId="55B306A7" w:rsidR="00404D13" w:rsidRPr="00404D13" w:rsidRDefault="00E73CC7" w:rsidP="00E73CC7">
      <w:pPr>
        <w:tabs>
          <w:tab w:val="left" w:pos="3765"/>
        </w:tabs>
      </w:pPr>
      <w:r>
        <w:tab/>
      </w:r>
    </w:p>
    <w:p w14:paraId="2B9E2220" w14:textId="45781725" w:rsidR="003A4F93" w:rsidRDefault="0017164C" w:rsidP="0017164C">
      <w:pPr>
        <w:tabs>
          <w:tab w:val="left" w:pos="2355"/>
        </w:tabs>
        <w:rPr>
          <w:b/>
        </w:rPr>
      </w:pPr>
      <w:r>
        <w:rPr>
          <w:b/>
        </w:rPr>
        <w:tab/>
      </w:r>
    </w:p>
    <w:p w14:paraId="080928B0" w14:textId="6D83761E" w:rsidR="004C34CE" w:rsidRDefault="00933E16">
      <w:pPr>
        <w:rPr>
          <w:b/>
        </w:rPr>
      </w:pPr>
      <w:r>
        <w:rPr>
          <w:b/>
          <w:noProof/>
        </w:rPr>
        <w:drawing>
          <wp:inline distT="0" distB="0" distL="0" distR="0" wp14:anchorId="162E79A4" wp14:editId="6359223D">
            <wp:extent cx="5753100" cy="4314825"/>
            <wp:effectExtent l="0" t="0" r="0" b="9525"/>
            <wp:docPr id="2" name="Grafik 2" descr="C:\Users\karsten.mueller\Desktop\privacy-policy-16244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sten.mueller\Desktop\privacy-policy-1624400_19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55AE" w14:textId="77777777" w:rsidR="00933E16" w:rsidRDefault="00933E16">
      <w:pPr>
        <w:rPr>
          <w:b/>
        </w:rPr>
      </w:pPr>
    </w:p>
    <w:p w14:paraId="1C7EECEC" w14:textId="2B5BA733" w:rsidR="00933E16" w:rsidRPr="00933E16" w:rsidRDefault="00933E16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933E16">
        <w:rPr>
          <w:rFonts w:ascii="Calibri" w:hAnsi="Calibri"/>
          <w:b/>
          <w:sz w:val="20"/>
          <w:szCs w:val="20"/>
          <w:lang w:val="en-US"/>
        </w:rPr>
        <w:t>Bild</w:t>
      </w:r>
      <w:proofErr w:type="spellEnd"/>
      <w:r w:rsidRPr="00933E16">
        <w:rPr>
          <w:rFonts w:ascii="Calibri" w:hAnsi="Calibri"/>
          <w:b/>
          <w:sz w:val="20"/>
          <w:szCs w:val="20"/>
          <w:lang w:val="en-US"/>
        </w:rPr>
        <w:t xml:space="preserve">: </w:t>
      </w:r>
      <w:proofErr w:type="spellStart"/>
      <w:r w:rsidRPr="00933E16">
        <w:rPr>
          <w:rFonts w:ascii="Calibri" w:hAnsi="Calibri"/>
          <w:sz w:val="20"/>
          <w:szCs w:val="20"/>
          <w:lang w:val="en-US"/>
        </w:rPr>
        <w:t>Succo</w:t>
      </w:r>
      <w:proofErr w:type="spellEnd"/>
      <w:r w:rsidRPr="00933E16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Pr="00933E16">
        <w:rPr>
          <w:rFonts w:ascii="Calibri" w:hAnsi="Calibri"/>
          <w:sz w:val="20"/>
          <w:szCs w:val="20"/>
          <w:lang w:val="en-US"/>
        </w:rPr>
        <w:t>Pixabay</w:t>
      </w:r>
      <w:proofErr w:type="spellEnd"/>
      <w:r w:rsidRPr="00933E16">
        <w:rPr>
          <w:rFonts w:ascii="Calibri" w:hAnsi="Calibri"/>
          <w:sz w:val="20"/>
          <w:szCs w:val="20"/>
          <w:lang w:val="en-US"/>
        </w:rPr>
        <w:t xml:space="preserve">, </w:t>
      </w:r>
      <w:hyperlink r:id="rId19" w:history="1">
        <w:r w:rsidRPr="00933E16">
          <w:rPr>
            <w:rStyle w:val="Hyperlink"/>
            <w:rFonts w:ascii="Calibri" w:hAnsi="Calibri"/>
            <w:sz w:val="20"/>
            <w:szCs w:val="20"/>
            <w:lang w:val="en-US"/>
          </w:rPr>
          <w:t>https://pixabay.com/de/datenschutz-spionieren-spionage-1624400/</w:t>
        </w:r>
      </w:hyperlink>
    </w:p>
    <w:p w14:paraId="616CBCE4" w14:textId="77777777" w:rsidR="00933E16" w:rsidRPr="00933E16" w:rsidRDefault="00933E16">
      <w:pPr>
        <w:rPr>
          <w:b/>
          <w:lang w:val="en-US"/>
        </w:rPr>
      </w:pPr>
    </w:p>
    <w:sectPr w:rsidR="00933E16" w:rsidRPr="00933E16" w:rsidSect="00E56DFC">
      <w:head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BC5C1E" w:rsidRDefault="00BC5C1E" w:rsidP="005013E1">
      <w:r>
        <w:separator/>
      </w:r>
    </w:p>
  </w:endnote>
  <w:endnote w:type="continuationSeparator" w:id="0">
    <w:p w14:paraId="5579D26C" w14:textId="77777777" w:rsidR="00BC5C1E" w:rsidRDefault="00BC5C1E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BC5C1E" w:rsidRDefault="00BC5C1E" w:rsidP="005013E1">
      <w:r>
        <w:separator/>
      </w:r>
    </w:p>
  </w:footnote>
  <w:footnote w:type="continuationSeparator" w:id="0">
    <w:p w14:paraId="39B5D9A8" w14:textId="77777777" w:rsidR="00BC5C1E" w:rsidRDefault="00BC5C1E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35"/>
    </w:tblGrid>
    <w:tr w:rsidR="001F2363" w14:paraId="6AC46385" w14:textId="77777777" w:rsidTr="001F236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67615F83" w14:textId="2DA216C0" w:rsidR="001F2363" w:rsidRDefault="001F2363" w:rsidP="001F236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12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1D9A19DB" w14:textId="59E180F7" w:rsidR="001F2363" w:rsidRDefault="001F236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Big Data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3BDEBB4E" w14:textId="77777777" w:rsidR="001F2363" w:rsidRDefault="001F236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20D62797" w:rsidR="00BC5C1E" w:rsidRPr="005013E1" w:rsidRDefault="00BC5C1E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0D3"/>
    <w:multiLevelType w:val="hybridMultilevel"/>
    <w:tmpl w:val="CAB41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E9C"/>
    <w:multiLevelType w:val="hybridMultilevel"/>
    <w:tmpl w:val="AAD40D80"/>
    <w:lvl w:ilvl="0" w:tplc="8D08C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0C467A"/>
    <w:rsid w:val="000E2C65"/>
    <w:rsid w:val="0017164C"/>
    <w:rsid w:val="001C7145"/>
    <w:rsid w:val="001F2363"/>
    <w:rsid w:val="003A4F93"/>
    <w:rsid w:val="00404D13"/>
    <w:rsid w:val="00490117"/>
    <w:rsid w:val="004C34CE"/>
    <w:rsid w:val="005013E1"/>
    <w:rsid w:val="00504F9E"/>
    <w:rsid w:val="00557361"/>
    <w:rsid w:val="005B6438"/>
    <w:rsid w:val="005B6C93"/>
    <w:rsid w:val="005D2E3B"/>
    <w:rsid w:val="005F0D7D"/>
    <w:rsid w:val="0060578A"/>
    <w:rsid w:val="006460C8"/>
    <w:rsid w:val="007C69F6"/>
    <w:rsid w:val="008B5AE2"/>
    <w:rsid w:val="00912941"/>
    <w:rsid w:val="00932A6B"/>
    <w:rsid w:val="00933E16"/>
    <w:rsid w:val="00972ED6"/>
    <w:rsid w:val="009A3F16"/>
    <w:rsid w:val="009B6384"/>
    <w:rsid w:val="009B7545"/>
    <w:rsid w:val="00AB775C"/>
    <w:rsid w:val="00B54FFA"/>
    <w:rsid w:val="00B72FD2"/>
    <w:rsid w:val="00BC5C1E"/>
    <w:rsid w:val="00C36D30"/>
    <w:rsid w:val="00D33CA0"/>
    <w:rsid w:val="00D71979"/>
    <w:rsid w:val="00E56DFC"/>
    <w:rsid w:val="00E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4C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90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licksafe.de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otWN5o1C2Bc" TargetMode="External"/><Relationship Id="rId17" Type="http://schemas.openxmlformats.org/officeDocument/2006/relationships/hyperlink" Target="http://www.internet-abc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hau-hin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handysector.d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pixabay.com/de/datenschutz-spionieren-spionage-1624400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uuport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UDRC32MKH3VC-1468-1049</_dlc_DocId>
    <_dlc_DocIdUrl xmlns="3e67fe30-62aa-4ae2-91c7-40b61d06a2f8">
      <Url>http://intranet/arbeitsbereich/RPIImpulse/_layouts/DocIdRedir.aspx?ID=UDRC32MKH3VC-1468-1049</Url>
      <Description>UDRC32MKH3VC-1468-1049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51B3100E-D691-4DEE-A4CC-DD3B84634749}"/>
</file>

<file path=customXml/itemProps2.xml><?xml version="1.0" encoding="utf-8"?>
<ds:datastoreItem xmlns:ds="http://schemas.openxmlformats.org/officeDocument/2006/customXml" ds:itemID="{F3E23EDB-677B-4544-9BF6-1D5DB7D4BA41}"/>
</file>

<file path=customXml/itemProps3.xml><?xml version="1.0" encoding="utf-8"?>
<ds:datastoreItem xmlns:ds="http://schemas.openxmlformats.org/officeDocument/2006/customXml" ds:itemID="{0BC27FFB-7CCE-4FDF-B71C-BAE59D820B7E}"/>
</file>

<file path=customXml/itemProps4.xml><?xml version="1.0" encoding="utf-8"?>
<ds:datastoreItem xmlns:ds="http://schemas.openxmlformats.org/officeDocument/2006/customXml" ds:itemID="{87E8DF1A-54F1-45B2-9CD0-0F620C0B7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Medienpädagogik</dc:creator>
  <cp:lastModifiedBy>Hofmann-Driesch, Nadine</cp:lastModifiedBy>
  <cp:revision>8</cp:revision>
  <cp:lastPrinted>2017-02-01T15:50:00Z</cp:lastPrinted>
  <dcterms:created xsi:type="dcterms:W3CDTF">2017-02-01T16:20:00Z</dcterms:created>
  <dcterms:modified xsi:type="dcterms:W3CDTF">2017-02-02T09:35:00Z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7bfc0fda-f7d5-4441-a512-a5e6998aa163</vt:lpwstr>
  </property>
  <property fmtid="{D5CDD505-2E9C-101B-9397-08002B2CF9AE}" pid="3" name="ContentTypeId">
    <vt:lpwstr>0x0101000756FC18DD981648A953B8B8B6558D3F</vt:lpwstr>
  </property>
</Properties>
</file>