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1D" w:rsidRDefault="00C5401D" w:rsidP="00C5401D">
      <w:pPr>
        <w:pStyle w:val="Listenabsatz"/>
        <w:spacing w:line="240" w:lineRule="auto"/>
        <w:ind w:left="0"/>
        <w:jc w:val="left"/>
        <w:rPr>
          <w:rFonts w:ascii="Times New Roman" w:hAnsi="Times New Roman"/>
          <w:sz w:val="24"/>
          <w:szCs w:val="24"/>
        </w:rPr>
      </w:pPr>
      <w:r w:rsidRPr="00827423">
        <w:rPr>
          <w:rFonts w:ascii="Times New Roman" w:hAnsi="Times New Roman"/>
          <w:sz w:val="24"/>
          <w:szCs w:val="24"/>
        </w:rPr>
        <w:t xml:space="preserve">M 3: Fünf Bibelstellen zum Thema „Umgang mit Flüchtlingen“ </w:t>
      </w:r>
    </w:p>
    <w:p w:rsidR="00C5401D" w:rsidRDefault="00C5401D" w:rsidP="00C5401D">
      <w:pPr>
        <w:pStyle w:val="Listenabsatz"/>
        <w:spacing w:line="240" w:lineRule="auto"/>
        <w:ind w:left="0"/>
        <w:jc w:val="left"/>
        <w:rPr>
          <w:rFonts w:ascii="Times New Roman" w:hAnsi="Times New Roman"/>
          <w:sz w:val="24"/>
          <w:szCs w:val="24"/>
        </w:rPr>
      </w:pPr>
    </w:p>
    <w:p w:rsidR="00C5401D" w:rsidRDefault="00C5401D" w:rsidP="00C5401D">
      <w:pPr>
        <w:pStyle w:val="Listenabsatz"/>
        <w:spacing w:line="240" w:lineRule="auto"/>
        <w:ind w:left="0"/>
        <w:jc w:val="left"/>
        <w:rPr>
          <w:rFonts w:ascii="Times New Roman" w:hAnsi="Times New Roman"/>
          <w:sz w:val="24"/>
          <w:szCs w:val="24"/>
        </w:rPr>
      </w:pPr>
    </w:p>
    <w:p w:rsidR="00C5401D" w:rsidRPr="00C5401D" w:rsidRDefault="00C5401D" w:rsidP="00C5401D">
      <w:pPr>
        <w:pBdr>
          <w:top w:val="single" w:sz="4" w:space="1" w:color="auto"/>
          <w:left w:val="single" w:sz="4" w:space="4" w:color="auto"/>
          <w:bottom w:val="single" w:sz="4" w:space="1" w:color="auto"/>
          <w:right w:val="single" w:sz="4" w:space="4" w:color="auto"/>
        </w:pBdr>
        <w:rPr>
          <w:rFonts w:ascii="Times New Roman" w:hAnsi="Times New Roman"/>
          <w:sz w:val="36"/>
        </w:rPr>
      </w:pPr>
      <w:bookmarkStart w:id="0" w:name="_GoBack"/>
      <w:r w:rsidRPr="00C5401D">
        <w:rPr>
          <w:rFonts w:ascii="Times New Roman" w:hAnsi="Times New Roman"/>
          <w:sz w:val="36"/>
        </w:rPr>
        <w:t xml:space="preserve">2. Mose 20,16: Du sollst nicht falsch Zeugnis reden wider deinen Nächsten. </w:t>
      </w:r>
    </w:p>
    <w:p w:rsidR="00C5401D" w:rsidRPr="00C5401D" w:rsidRDefault="00C5401D" w:rsidP="00C5401D">
      <w:pPr>
        <w:rPr>
          <w:rFonts w:ascii="Times New Roman" w:hAnsi="Times New Roman"/>
          <w:sz w:val="36"/>
        </w:rPr>
      </w:pPr>
    </w:p>
    <w:p w:rsidR="00C5401D" w:rsidRPr="00C5401D" w:rsidRDefault="00C5401D" w:rsidP="00C5401D">
      <w:pPr>
        <w:rPr>
          <w:rFonts w:ascii="Times New Roman" w:hAnsi="Times New Roman"/>
          <w:sz w:val="36"/>
        </w:rPr>
      </w:pPr>
    </w:p>
    <w:p w:rsidR="00C5401D" w:rsidRPr="00C5401D" w:rsidRDefault="00C5401D" w:rsidP="00C5401D">
      <w:pPr>
        <w:pBdr>
          <w:top w:val="single" w:sz="4" w:space="1" w:color="auto"/>
          <w:left w:val="single" w:sz="4" w:space="4" w:color="auto"/>
          <w:bottom w:val="single" w:sz="4" w:space="1" w:color="auto"/>
          <w:right w:val="single" w:sz="4" w:space="4" w:color="auto"/>
        </w:pBdr>
        <w:rPr>
          <w:rFonts w:ascii="Times New Roman" w:hAnsi="Times New Roman"/>
          <w:sz w:val="36"/>
        </w:rPr>
      </w:pPr>
      <w:r w:rsidRPr="00C5401D">
        <w:rPr>
          <w:rFonts w:ascii="Times New Roman" w:hAnsi="Times New Roman"/>
          <w:sz w:val="36"/>
        </w:rPr>
        <w:t xml:space="preserve">3. Mose </w:t>
      </w:r>
      <w:proofErr w:type="gramStart"/>
      <w:r w:rsidRPr="00C5401D">
        <w:rPr>
          <w:rFonts w:ascii="Times New Roman" w:hAnsi="Times New Roman"/>
          <w:sz w:val="36"/>
        </w:rPr>
        <w:t>19,33f.:</w:t>
      </w:r>
      <w:proofErr w:type="gramEnd"/>
      <w:r w:rsidRPr="00C5401D">
        <w:rPr>
          <w:rFonts w:ascii="Times New Roman" w:hAnsi="Times New Roman"/>
          <w:sz w:val="36"/>
        </w:rPr>
        <w:t xml:space="preserve"> Wenn ein Fremdling bei dir in eurem Lande wohnen wird, den sollt ihr nicht schinden. Er soll bei euch wohnen wie ein Einheimischer unter euch, und sollst ihn lieben wie dich selbst; denn ihr seid auch Fremdlinge gewesen in Ägyptenland. Ich bin der HERR, euer Gott. </w:t>
      </w:r>
    </w:p>
    <w:p w:rsidR="00C5401D" w:rsidRPr="00C5401D" w:rsidRDefault="00C5401D" w:rsidP="00C5401D">
      <w:pPr>
        <w:rPr>
          <w:rFonts w:ascii="Times New Roman" w:hAnsi="Times New Roman"/>
          <w:sz w:val="36"/>
        </w:rPr>
      </w:pPr>
    </w:p>
    <w:p w:rsidR="00C5401D" w:rsidRPr="00C5401D" w:rsidRDefault="00C5401D" w:rsidP="00C5401D">
      <w:pPr>
        <w:rPr>
          <w:rFonts w:ascii="Times New Roman" w:hAnsi="Times New Roman"/>
          <w:sz w:val="36"/>
        </w:rPr>
      </w:pPr>
    </w:p>
    <w:p w:rsidR="00C5401D" w:rsidRPr="00C5401D" w:rsidRDefault="00C5401D" w:rsidP="00C5401D">
      <w:pPr>
        <w:pBdr>
          <w:top w:val="single" w:sz="4" w:space="1" w:color="auto"/>
          <w:left w:val="single" w:sz="4" w:space="4" w:color="auto"/>
          <w:bottom w:val="single" w:sz="4" w:space="1" w:color="auto"/>
          <w:right w:val="single" w:sz="4" w:space="4" w:color="auto"/>
        </w:pBdr>
        <w:rPr>
          <w:rFonts w:ascii="Times New Roman" w:hAnsi="Times New Roman"/>
          <w:sz w:val="36"/>
        </w:rPr>
      </w:pPr>
      <w:r w:rsidRPr="00C5401D">
        <w:rPr>
          <w:rFonts w:ascii="Times New Roman" w:hAnsi="Times New Roman"/>
          <w:sz w:val="36"/>
        </w:rPr>
        <w:t>Matthäus 7,12: Alles nun, was ihr wollt, dass Euch die Leute tun sollen, das tut ihnen auch.</w:t>
      </w:r>
    </w:p>
    <w:p w:rsidR="00C5401D" w:rsidRPr="00C5401D" w:rsidRDefault="00C5401D" w:rsidP="00C5401D">
      <w:pPr>
        <w:rPr>
          <w:rFonts w:ascii="Times New Roman" w:hAnsi="Times New Roman"/>
          <w:sz w:val="36"/>
        </w:rPr>
      </w:pPr>
    </w:p>
    <w:p w:rsidR="00C5401D" w:rsidRPr="00C5401D" w:rsidRDefault="00C5401D" w:rsidP="00C5401D">
      <w:pPr>
        <w:rPr>
          <w:rFonts w:ascii="Times New Roman" w:hAnsi="Times New Roman"/>
          <w:sz w:val="36"/>
        </w:rPr>
      </w:pPr>
    </w:p>
    <w:p w:rsidR="00C5401D" w:rsidRPr="00C5401D" w:rsidRDefault="00C5401D" w:rsidP="00C5401D">
      <w:pPr>
        <w:pBdr>
          <w:top w:val="single" w:sz="4" w:space="1" w:color="auto"/>
          <w:left w:val="single" w:sz="4" w:space="4" w:color="auto"/>
          <w:bottom w:val="single" w:sz="4" w:space="1" w:color="auto"/>
          <w:right w:val="single" w:sz="4" w:space="4" w:color="auto"/>
        </w:pBdr>
        <w:rPr>
          <w:rFonts w:ascii="Times New Roman" w:hAnsi="Times New Roman"/>
          <w:sz w:val="36"/>
        </w:rPr>
      </w:pPr>
      <w:r w:rsidRPr="00C5401D">
        <w:rPr>
          <w:rFonts w:ascii="Times New Roman" w:hAnsi="Times New Roman"/>
          <w:sz w:val="36"/>
        </w:rPr>
        <w:t xml:space="preserve">Matthäus 22,35-40 (Doppelgebot der Liebe): Und einer von ihnen, ein Schriftgelehrter, versuchte ihn und fragte: Meister, welches ist das höchste Gebot im Gesetz? Jesus aber antwortete ihm: »Du sollst den Herrn, deinen Gott, lieben von ganzem Herzen, von ganzer Seele und von ganzem Gemüt«. Dies ist das höchste und größte Gebot. Das andere aber ist dem gleich: »Du sollst deinen Nächsten lieben wie dich selbst« (3. Mose 19,18). </w:t>
      </w:r>
    </w:p>
    <w:p w:rsidR="00C5401D" w:rsidRPr="00C5401D" w:rsidRDefault="00C5401D" w:rsidP="00C5401D">
      <w:pPr>
        <w:rPr>
          <w:rFonts w:ascii="Times New Roman" w:hAnsi="Times New Roman"/>
          <w:sz w:val="36"/>
        </w:rPr>
      </w:pPr>
    </w:p>
    <w:p w:rsidR="00C5401D" w:rsidRPr="00C5401D" w:rsidRDefault="00C5401D" w:rsidP="00C5401D">
      <w:pPr>
        <w:rPr>
          <w:rFonts w:ascii="Times New Roman" w:hAnsi="Times New Roman"/>
          <w:sz w:val="36"/>
        </w:rPr>
      </w:pPr>
    </w:p>
    <w:p w:rsidR="00122E2F" w:rsidRPr="00C5401D" w:rsidRDefault="00C5401D" w:rsidP="00C5401D">
      <w:pPr>
        <w:pBdr>
          <w:top w:val="single" w:sz="4" w:space="1" w:color="auto"/>
          <w:left w:val="single" w:sz="4" w:space="4" w:color="auto"/>
          <w:bottom w:val="single" w:sz="4" w:space="1" w:color="auto"/>
          <w:right w:val="single" w:sz="4" w:space="4" w:color="auto"/>
        </w:pBdr>
        <w:rPr>
          <w:rFonts w:ascii="Times New Roman" w:hAnsi="Times New Roman"/>
          <w:sz w:val="36"/>
        </w:rPr>
      </w:pPr>
      <w:r w:rsidRPr="00C5401D">
        <w:rPr>
          <w:rFonts w:ascii="Times New Roman" w:hAnsi="Times New Roman"/>
          <w:sz w:val="36"/>
        </w:rPr>
        <w:t xml:space="preserve">Matthäus 25,31-46 (Vom Weltgericht), besonders Matthäus 25,35: „Ich bin ein Fremder gewesen und ihr habt mich aufgenommen.“ </w:t>
      </w:r>
      <w:bookmarkEnd w:id="0"/>
    </w:p>
    <w:sectPr w:rsidR="00122E2F" w:rsidRPr="00C540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0380C"/>
    <w:multiLevelType w:val="hybridMultilevel"/>
    <w:tmpl w:val="CDBADF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9AD4595"/>
    <w:multiLevelType w:val="hybridMultilevel"/>
    <w:tmpl w:val="60504B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1D"/>
    <w:rsid w:val="000669F1"/>
    <w:rsid w:val="00122E2F"/>
    <w:rsid w:val="00C54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401D"/>
    <w:pPr>
      <w:spacing w:line="360" w:lineRule="auto"/>
      <w:ind w:left="720"/>
      <w:contextualSpacing/>
      <w:jc w:val="both"/>
    </w:pPr>
    <w:rPr>
      <w:rFonts w:ascii="Arial" w:eastAsia="Times New Roman" w:hAnsi="Arial" w:cs="Times New Roman"/>
      <w:sz w:val="26"/>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401D"/>
    <w:pPr>
      <w:spacing w:line="360" w:lineRule="auto"/>
      <w:ind w:left="720"/>
      <w:contextualSpacing/>
      <w:jc w:val="both"/>
    </w:pPr>
    <w:rPr>
      <w:rFonts w:ascii="Arial" w:eastAsia="Times New Roman" w:hAnsi="Arial" w:cs="Times New Roman"/>
      <w:sz w:val="26"/>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1</cp:revision>
  <dcterms:created xsi:type="dcterms:W3CDTF">2016-01-13T18:37:00Z</dcterms:created>
  <dcterms:modified xsi:type="dcterms:W3CDTF">2016-01-13T18:47:00Z</dcterms:modified>
</cp:coreProperties>
</file>