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2C62" w14:textId="57D16E14" w:rsidR="001A6511" w:rsidRPr="001A6511" w:rsidRDefault="00575F20" w:rsidP="001A6511">
      <w:pPr>
        <w:rPr>
          <w:noProof/>
          <w:sz w:val="48"/>
          <w:szCs w:val="48"/>
        </w:rPr>
      </w:pPr>
      <w:r>
        <w:rPr>
          <w:noProof/>
          <w:sz w:val="48"/>
          <w:szCs w:val="48"/>
        </w:rPr>
        <w:t>Der Klassiker</w:t>
      </w:r>
      <w:r>
        <w:rPr>
          <w:noProof/>
          <w:sz w:val="48"/>
          <w:szCs w:val="48"/>
        </w:rPr>
        <w:br/>
        <w:t xml:space="preserve">Aktuelle Zugänge zu biblischen Texten </w:t>
      </w:r>
    </w:p>
    <w:p w14:paraId="63637900" w14:textId="1A2D6070" w:rsidR="001A6511" w:rsidRPr="008F64E3" w:rsidRDefault="008F64E3" w:rsidP="001A6511">
      <w:pPr>
        <w:rPr>
          <w:noProof/>
          <w:sz w:val="28"/>
          <w:szCs w:val="28"/>
        </w:rPr>
      </w:pPr>
      <w:r>
        <w:rPr>
          <w:noProof/>
        </w:rPr>
        <w:drawing>
          <wp:anchor distT="0" distB="0" distL="114300" distR="114300" simplePos="0" relativeHeight="251663360" behindDoc="1" locked="0" layoutInCell="1" allowOverlap="1" wp14:anchorId="1922F3F2" wp14:editId="6CF53DCA">
            <wp:simplePos x="0" y="0"/>
            <wp:positionH relativeFrom="column">
              <wp:posOffset>3702050</wp:posOffset>
            </wp:positionH>
            <wp:positionV relativeFrom="paragraph">
              <wp:posOffset>313690</wp:posOffset>
            </wp:positionV>
            <wp:extent cx="1975485" cy="609600"/>
            <wp:effectExtent l="0" t="0" r="5715" b="0"/>
            <wp:wrapTight wrapText="bothSides">
              <wp:wrapPolygon edited="0">
                <wp:start x="0" y="0"/>
                <wp:lineTo x="0" y="20925"/>
                <wp:lineTo x="21454" y="20925"/>
                <wp:lineTo x="2145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85" cy="609600"/>
                    </a:xfrm>
                    <a:prstGeom prst="rect">
                      <a:avLst/>
                    </a:prstGeom>
                    <a:noFill/>
                  </pic:spPr>
                </pic:pic>
              </a:graphicData>
            </a:graphic>
          </wp:anchor>
        </w:drawing>
      </w:r>
      <w:r w:rsidR="001A6511" w:rsidRPr="008F64E3">
        <w:rPr>
          <w:noProof/>
          <w:sz w:val="28"/>
          <w:szCs w:val="28"/>
        </w:rPr>
        <w:t xml:space="preserve">Anregungen </w:t>
      </w:r>
      <w:r>
        <w:rPr>
          <w:noProof/>
          <w:sz w:val="28"/>
          <w:szCs w:val="28"/>
        </w:rPr>
        <w:t xml:space="preserve">und Informationen </w:t>
      </w:r>
      <w:r w:rsidR="001A6511" w:rsidRPr="008F64E3">
        <w:rPr>
          <w:noProof/>
          <w:sz w:val="28"/>
          <w:szCs w:val="28"/>
        </w:rPr>
        <w:t xml:space="preserve">zu den sieben Fotos für den Religionsunterricht in RPI-Impulse </w:t>
      </w:r>
      <w:r w:rsidR="00575F20">
        <w:rPr>
          <w:noProof/>
          <w:sz w:val="28"/>
          <w:szCs w:val="28"/>
        </w:rPr>
        <w:t>1</w:t>
      </w:r>
      <w:r w:rsidR="001A6511" w:rsidRPr="008F64E3">
        <w:rPr>
          <w:noProof/>
          <w:sz w:val="28"/>
          <w:szCs w:val="28"/>
        </w:rPr>
        <w:t>-20</w:t>
      </w:r>
      <w:r w:rsidR="00575F20">
        <w:rPr>
          <w:noProof/>
          <w:sz w:val="28"/>
          <w:szCs w:val="28"/>
        </w:rPr>
        <w:t>20</w:t>
      </w:r>
      <w:r w:rsidR="001A6511" w:rsidRPr="008F64E3">
        <w:rPr>
          <w:noProof/>
          <w:sz w:val="28"/>
          <w:szCs w:val="28"/>
        </w:rPr>
        <w:t xml:space="preserve"> </w:t>
      </w:r>
      <w:r w:rsidR="001A6511">
        <w:rPr>
          <w:noProof/>
        </w:rPr>
        <w:t xml:space="preserve">von Peter Kristen </w:t>
      </w:r>
    </w:p>
    <w:p w14:paraId="7A25E730" w14:textId="77777777" w:rsidR="008F64E3" w:rsidRDefault="008F64E3" w:rsidP="001A6511">
      <w:pPr>
        <w:rPr>
          <w:noProof/>
        </w:rPr>
      </w:pPr>
    </w:p>
    <w:p w14:paraId="1B2315C0" w14:textId="5E0A363E" w:rsidR="001A6511" w:rsidRDefault="001A6511" w:rsidP="001A6511">
      <w:pPr>
        <w:rPr>
          <w:noProof/>
        </w:rPr>
      </w:pPr>
      <w:r w:rsidRPr="001A6511">
        <w:rPr>
          <w:noProof/>
        </w:rPr>
        <w:t>Die 7 Fotos der</w:t>
      </w:r>
      <w:r w:rsidR="008F64E3">
        <w:rPr>
          <w:noProof/>
        </w:rPr>
        <w:t xml:space="preserve"> Serie Fotogen kommen in der </w:t>
      </w:r>
      <w:r w:rsidRPr="001A6511">
        <w:rPr>
          <w:noProof/>
        </w:rPr>
        <w:t xml:space="preserve">Ausgabe </w:t>
      </w:r>
      <w:r w:rsidR="00575F20">
        <w:rPr>
          <w:noProof/>
        </w:rPr>
        <w:t>1</w:t>
      </w:r>
      <w:r w:rsidR="008F64E3">
        <w:rPr>
          <w:noProof/>
        </w:rPr>
        <w:t>-20</w:t>
      </w:r>
      <w:r w:rsidR="00575F20">
        <w:rPr>
          <w:noProof/>
        </w:rPr>
        <w:t>20</w:t>
      </w:r>
      <w:bookmarkStart w:id="0" w:name="_GoBack"/>
      <w:bookmarkEnd w:id="0"/>
      <w:r w:rsidR="008F64E3">
        <w:rPr>
          <w:noProof/>
        </w:rPr>
        <w:t xml:space="preserve"> </w:t>
      </w:r>
      <w:r w:rsidRPr="001A6511">
        <w:rPr>
          <w:noProof/>
        </w:rPr>
        <w:t xml:space="preserve">weniger künstlerisch, eher fotohandwerklich daher. Sie wollen auf dem bewährten </w:t>
      </w:r>
      <w:r>
        <w:rPr>
          <w:noProof/>
        </w:rPr>
        <w:t xml:space="preserve">Weg </w:t>
      </w:r>
      <w:r w:rsidRPr="001A6511">
        <w:rPr>
          <w:noProof/>
        </w:rPr>
        <w:t>Diskussionen rund um die Bibel anregen.</w:t>
      </w:r>
    </w:p>
    <w:p w14:paraId="2C061D39" w14:textId="77777777" w:rsidR="001A6511" w:rsidRDefault="001A6511" w:rsidP="001A6511">
      <w:pPr>
        <w:rPr>
          <w:noProof/>
        </w:rPr>
      </w:pPr>
      <w:r>
        <w:rPr>
          <w:noProof/>
        </w:rPr>
        <w:t>Um einem Foto die Gelegenheit zu geben, „sich auszusprechen“, sollte es zuerst frei und bedeutungsoffen betrachtet werden können. Zwischen dem Foto und den Betrachtenden wird Unterschiedliches passieren. Jede Information zum Foto (Titel oder Bildunterschriften, aber auch Informationen</w:t>
      </w:r>
      <w:r w:rsidR="008F64E3">
        <w:rPr>
          <w:noProof/>
        </w:rPr>
        <w:t xml:space="preserve"> zum Ort der Aufnahme) schränkt</w:t>
      </w:r>
      <w:r>
        <w:rPr>
          <w:noProof/>
        </w:rPr>
        <w:t xml:space="preserve"> den Blick auf das Foto und die je unterschiedlichen Assoziationen der Betrachtenden ein. </w:t>
      </w:r>
    </w:p>
    <w:p w14:paraId="019BEF93" w14:textId="77777777" w:rsidR="001A6511" w:rsidRDefault="001A6511" w:rsidP="001A6511">
      <w:pPr>
        <w:rPr>
          <w:noProof/>
        </w:rPr>
      </w:pPr>
      <w:r>
        <w:rPr>
          <w:noProof/>
        </w:rPr>
        <w:t xml:space="preserve">Darum schlage ich vor, Fotos in diesen fünf Schritten zu betrachten. Die Fragen sind so formuliert, dass Schüler*innen mit ihnen (in der Regel) arbeiten können. Erst im dritten Schritt ist der Ort für Informationen, die den Fotos </w:t>
      </w:r>
      <w:r w:rsidR="00CC6411">
        <w:rPr>
          <w:noProof/>
        </w:rPr>
        <w:t xml:space="preserve">auch in dieser Ausgabe von Fotogen </w:t>
      </w:r>
      <w:r>
        <w:rPr>
          <w:noProof/>
        </w:rPr>
        <w:t>beigefügt sind. Diese sollten dann separat zugänglich sein. Hilfreich für die Betrachtung sind gute Farbdrucke in Postkartengröße oder dem Fotoformat 13x18, von denen sich Schüler*innen einen für eine Einzelarbeit</w:t>
      </w:r>
      <w:r w:rsidR="00CC6411">
        <w:rPr>
          <w:noProof/>
        </w:rPr>
        <w:t>, Gruppenarbeit  (oder ein</w:t>
      </w:r>
      <w:r>
        <w:rPr>
          <w:noProof/>
        </w:rPr>
        <w:t xml:space="preserve"> think-pair-share) aussuchen können. Große Projektionen der Fotos (Download von der Webseite des RPI) ermöglichen eine gemeinsame Betrachtung desselben Fotos.</w:t>
      </w:r>
    </w:p>
    <w:p w14:paraId="5642820A" w14:textId="77777777" w:rsidR="001A6511" w:rsidRDefault="001A6511" w:rsidP="001A6511">
      <w:pPr>
        <w:rPr>
          <w:noProof/>
        </w:rPr>
      </w:pPr>
    </w:p>
    <w:p w14:paraId="508396D8" w14:textId="77777777" w:rsidR="001A6511" w:rsidRPr="00CC6411" w:rsidRDefault="001A6511" w:rsidP="001A6511">
      <w:pPr>
        <w:rPr>
          <w:b/>
          <w:noProof/>
        </w:rPr>
      </w:pPr>
      <w:r w:rsidRPr="00CC6411">
        <w:rPr>
          <w:b/>
          <w:noProof/>
        </w:rPr>
        <w:t>Fotos betrachten in fünf Schritten</w:t>
      </w:r>
    </w:p>
    <w:p w14:paraId="633EC045" w14:textId="77777777" w:rsidR="001A6511" w:rsidRPr="00CC6411" w:rsidRDefault="001A6511" w:rsidP="00CC6411">
      <w:pPr>
        <w:spacing w:after="0" w:line="240" w:lineRule="auto"/>
        <w:rPr>
          <w:b/>
          <w:noProof/>
        </w:rPr>
      </w:pPr>
      <w:r w:rsidRPr="00CC6411">
        <w:rPr>
          <w:b/>
          <w:noProof/>
        </w:rPr>
        <w:t xml:space="preserve">1 Was sehe ich? </w:t>
      </w:r>
    </w:p>
    <w:p w14:paraId="7963152B" w14:textId="77777777" w:rsidR="001A6511" w:rsidRDefault="001A6511" w:rsidP="00CC6411">
      <w:pPr>
        <w:spacing w:after="0" w:line="240" w:lineRule="auto"/>
        <w:rPr>
          <w:noProof/>
        </w:rPr>
      </w:pPr>
      <w:r>
        <w:rPr>
          <w:noProof/>
        </w:rPr>
        <w:t>Beschreibe, was du auf dem Foto erkennst, wie das Foto auf dich wirkt. Woran musst du denken, wenn du das Foto betrachtest, wie fühlt es sich an?</w:t>
      </w:r>
    </w:p>
    <w:p w14:paraId="6930075B" w14:textId="77777777" w:rsidR="001A6511" w:rsidRDefault="001A6511" w:rsidP="00CC6411">
      <w:pPr>
        <w:spacing w:after="0" w:line="240" w:lineRule="auto"/>
        <w:rPr>
          <w:noProof/>
        </w:rPr>
      </w:pPr>
    </w:p>
    <w:p w14:paraId="72972E42" w14:textId="77777777" w:rsidR="001A6511" w:rsidRPr="00CC6411" w:rsidRDefault="001A6511" w:rsidP="00CC6411">
      <w:pPr>
        <w:spacing w:after="0" w:line="240" w:lineRule="auto"/>
        <w:rPr>
          <w:b/>
          <w:noProof/>
        </w:rPr>
      </w:pPr>
      <w:r w:rsidRPr="00CC6411">
        <w:rPr>
          <w:b/>
          <w:noProof/>
        </w:rPr>
        <w:t xml:space="preserve">2 Wie ist das Foto aufgebaut? </w:t>
      </w:r>
    </w:p>
    <w:p w14:paraId="2CD69203" w14:textId="77777777" w:rsidR="001A6511" w:rsidRDefault="001A6511" w:rsidP="00CC6411">
      <w:pPr>
        <w:spacing w:after="0" w:line="240" w:lineRule="auto"/>
        <w:rPr>
          <w:noProof/>
        </w:rPr>
      </w:pPr>
      <w:r>
        <w:rPr>
          <w:noProof/>
        </w:rPr>
        <w:t xml:space="preserve">Achte auf Formen, hell und dunkel, Linien, Perspektive, Licht und den Moment. </w:t>
      </w:r>
    </w:p>
    <w:p w14:paraId="3EAC56A1" w14:textId="77777777" w:rsidR="001A6511" w:rsidRDefault="001A6511" w:rsidP="00CC6411">
      <w:pPr>
        <w:spacing w:after="0" w:line="240" w:lineRule="auto"/>
        <w:rPr>
          <w:noProof/>
        </w:rPr>
      </w:pPr>
    </w:p>
    <w:p w14:paraId="74843AA6" w14:textId="77777777" w:rsidR="001A6511" w:rsidRPr="00CC6411" w:rsidRDefault="001A6511" w:rsidP="00CC6411">
      <w:pPr>
        <w:spacing w:after="0" w:line="240" w:lineRule="auto"/>
        <w:rPr>
          <w:b/>
          <w:noProof/>
          <w:color w:val="0070C0"/>
        </w:rPr>
      </w:pPr>
      <w:r w:rsidRPr="00CC6411">
        <w:rPr>
          <w:b/>
          <w:noProof/>
          <w:color w:val="0070C0"/>
        </w:rPr>
        <w:t>3 Hast du Fragen zu etwas, das auf dem Foto erscheint?</w:t>
      </w:r>
    </w:p>
    <w:p w14:paraId="0FCADC2E" w14:textId="77777777" w:rsidR="001A6511" w:rsidRDefault="001A6511" w:rsidP="00CC6411">
      <w:pPr>
        <w:spacing w:after="0" w:line="240" w:lineRule="auto"/>
        <w:rPr>
          <w:noProof/>
        </w:rPr>
      </w:pPr>
    </w:p>
    <w:p w14:paraId="746D9D82" w14:textId="77777777" w:rsidR="001A6511" w:rsidRPr="00CC6411" w:rsidRDefault="001A6511" w:rsidP="00CC6411">
      <w:pPr>
        <w:spacing w:after="0" w:line="240" w:lineRule="auto"/>
        <w:rPr>
          <w:b/>
          <w:noProof/>
        </w:rPr>
      </w:pPr>
      <w:r w:rsidRPr="00CC6411">
        <w:rPr>
          <w:b/>
          <w:noProof/>
        </w:rPr>
        <w:t>4 Was wollte der Fotograf wohl ausdrücken?</w:t>
      </w:r>
    </w:p>
    <w:p w14:paraId="2C408B66" w14:textId="77777777" w:rsidR="001A6511" w:rsidRDefault="001A6511" w:rsidP="00CC6411">
      <w:pPr>
        <w:spacing w:after="0" w:line="240" w:lineRule="auto"/>
        <w:rPr>
          <w:noProof/>
        </w:rPr>
      </w:pPr>
      <w:r>
        <w:rPr>
          <w:noProof/>
        </w:rPr>
        <w:t xml:space="preserve"> </w:t>
      </w:r>
    </w:p>
    <w:p w14:paraId="4330959B" w14:textId="77777777" w:rsidR="001A6511" w:rsidRPr="00CC6411" w:rsidRDefault="001A6511" w:rsidP="00CC6411">
      <w:pPr>
        <w:spacing w:after="0" w:line="240" w:lineRule="auto"/>
        <w:rPr>
          <w:b/>
          <w:noProof/>
        </w:rPr>
      </w:pPr>
      <w:r w:rsidRPr="00CC6411">
        <w:rPr>
          <w:b/>
          <w:noProof/>
        </w:rPr>
        <w:t xml:space="preserve">5 Was bedeutet das Foto für dich? </w:t>
      </w:r>
    </w:p>
    <w:p w14:paraId="39E83513" w14:textId="77777777" w:rsidR="001A6511" w:rsidRDefault="001A6511" w:rsidP="00CC6411">
      <w:pPr>
        <w:spacing w:after="0" w:line="240" w:lineRule="auto"/>
        <w:rPr>
          <w:noProof/>
        </w:rPr>
      </w:pPr>
      <w:r>
        <w:rPr>
          <w:noProof/>
        </w:rPr>
        <w:t>Du kannst (jetzt) auch deuten, widersprechen oder zustimmen, eine Frage benennen, eine Sorge oder eine Hoffnung, eine Erinnerung oder eine Geschichte erzählen …</w:t>
      </w:r>
    </w:p>
    <w:p w14:paraId="1C48E49C" w14:textId="77777777" w:rsidR="001A6511" w:rsidRDefault="001A6511" w:rsidP="001A6511">
      <w:pPr>
        <w:rPr>
          <w:noProof/>
        </w:rPr>
      </w:pPr>
    </w:p>
    <w:p w14:paraId="3376EBD2" w14:textId="77777777" w:rsidR="00533CBA" w:rsidRDefault="00533CBA">
      <w:pPr>
        <w:rPr>
          <w:noProof/>
        </w:rPr>
      </w:pPr>
    </w:p>
    <w:p w14:paraId="7441A523" w14:textId="77777777" w:rsidR="00533CBA" w:rsidRDefault="001A6511">
      <w:pPr>
        <w:rPr>
          <w:noProof/>
        </w:rPr>
      </w:pPr>
      <w:r>
        <w:rPr>
          <w:noProof/>
        </w:rPr>
        <w:lastRenderedPageBreak/>
        <w:drawing>
          <wp:anchor distT="0" distB="0" distL="114300" distR="114300" simplePos="0" relativeHeight="251662336" behindDoc="1" locked="0" layoutInCell="1" allowOverlap="1" wp14:anchorId="1750550A" wp14:editId="7FDB0E69">
            <wp:simplePos x="0" y="0"/>
            <wp:positionH relativeFrom="margin">
              <wp:posOffset>-131445</wp:posOffset>
            </wp:positionH>
            <wp:positionV relativeFrom="paragraph">
              <wp:posOffset>321310</wp:posOffset>
            </wp:positionV>
            <wp:extent cx="1250950" cy="1877060"/>
            <wp:effectExtent l="0" t="0" r="6350" b="8890"/>
            <wp:wrapTight wrapText="bothSides">
              <wp:wrapPolygon edited="0">
                <wp:start x="0" y="0"/>
                <wp:lineTo x="0" y="21483"/>
                <wp:lineTo x="21381" y="21483"/>
                <wp:lineTo x="2138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gen 1-20 (1 von 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950" cy="1877060"/>
                    </a:xfrm>
                    <a:prstGeom prst="rect">
                      <a:avLst/>
                    </a:prstGeom>
                  </pic:spPr>
                </pic:pic>
              </a:graphicData>
            </a:graphic>
            <wp14:sizeRelH relativeFrom="margin">
              <wp14:pctWidth>0</wp14:pctWidth>
            </wp14:sizeRelH>
            <wp14:sizeRelV relativeFrom="margin">
              <wp14:pctHeight>0</wp14:pctHeight>
            </wp14:sizeRelV>
          </wp:anchor>
        </w:drawing>
      </w:r>
      <w:r w:rsidR="00533CBA">
        <w:rPr>
          <w:noProof/>
        </w:rPr>
        <w:t xml:space="preserve">  </w:t>
      </w:r>
    </w:p>
    <w:p w14:paraId="1569255B" w14:textId="77777777" w:rsidR="00AD2D92" w:rsidRDefault="00AD2D92"/>
    <w:p w14:paraId="7DCACE6D" w14:textId="77777777" w:rsidR="00533CBA" w:rsidRDefault="00533CBA"/>
    <w:p w14:paraId="685E188B" w14:textId="77777777" w:rsidR="00533CBA" w:rsidRDefault="00533CBA"/>
    <w:p w14:paraId="7CE06A87" w14:textId="77777777" w:rsidR="00533CBA" w:rsidRDefault="00533CBA"/>
    <w:p w14:paraId="4863BBAC" w14:textId="77777777" w:rsidR="00CC6411" w:rsidRDefault="00CC6411">
      <w:pPr>
        <w:rPr>
          <w:noProof/>
        </w:rPr>
      </w:pPr>
      <w:r w:rsidRPr="00CC6411">
        <w:rPr>
          <w:noProof/>
        </w:rPr>
        <w:t>Ein stylischer Bluetooth-Kopfhörer hält störende Geräusche fern und kann alles abspielen, was ich mir ausgesucht habe. Funktioniert di</w:t>
      </w:r>
      <w:r w:rsidR="00736602">
        <w:rPr>
          <w:noProof/>
        </w:rPr>
        <w:t>e Kombination mit einer Luterbi</w:t>
      </w:r>
      <w:r w:rsidRPr="00CC6411">
        <w:rPr>
          <w:noProof/>
        </w:rPr>
        <w:t>bel?</w:t>
      </w:r>
    </w:p>
    <w:p w14:paraId="35238E6D" w14:textId="77777777" w:rsidR="00533CBA" w:rsidRDefault="00533CBA">
      <w:pPr>
        <w:rPr>
          <w:noProof/>
        </w:rPr>
      </w:pPr>
    </w:p>
    <w:p w14:paraId="301BB661" w14:textId="77777777" w:rsidR="00533CBA" w:rsidRDefault="00F84727">
      <w:pPr>
        <w:rPr>
          <w:noProof/>
        </w:rPr>
      </w:pPr>
      <w:r>
        <w:rPr>
          <w:noProof/>
        </w:rPr>
        <w:drawing>
          <wp:anchor distT="0" distB="0" distL="114300" distR="114300" simplePos="0" relativeHeight="251661312" behindDoc="1" locked="0" layoutInCell="1" allowOverlap="1" wp14:anchorId="11C4D1AD" wp14:editId="46AC9351">
            <wp:simplePos x="0" y="0"/>
            <wp:positionH relativeFrom="margin">
              <wp:posOffset>-48895</wp:posOffset>
            </wp:positionH>
            <wp:positionV relativeFrom="paragraph">
              <wp:posOffset>212090</wp:posOffset>
            </wp:positionV>
            <wp:extent cx="1574800" cy="1049020"/>
            <wp:effectExtent l="0" t="0" r="6350" b="0"/>
            <wp:wrapTight wrapText="bothSides">
              <wp:wrapPolygon edited="0">
                <wp:start x="0" y="0"/>
                <wp:lineTo x="0" y="21182"/>
                <wp:lineTo x="21426" y="21182"/>
                <wp:lineTo x="21426" y="0"/>
                <wp:lineTo x="0" y="0"/>
              </wp:wrapPolygon>
            </wp:wrapTight>
            <wp:docPr id="7" name="Grafik 7" descr="Ein Bild, das Text, Buch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gen 1-20 (1 von 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800" cy="1049020"/>
                    </a:xfrm>
                    <a:prstGeom prst="rect">
                      <a:avLst/>
                    </a:prstGeom>
                  </pic:spPr>
                </pic:pic>
              </a:graphicData>
            </a:graphic>
            <wp14:sizeRelH relativeFrom="margin">
              <wp14:pctWidth>0</wp14:pctWidth>
            </wp14:sizeRelH>
            <wp14:sizeRelV relativeFrom="margin">
              <wp14:pctHeight>0</wp14:pctHeight>
            </wp14:sizeRelV>
          </wp:anchor>
        </w:drawing>
      </w:r>
    </w:p>
    <w:p w14:paraId="3230655B" w14:textId="77777777" w:rsidR="00736602" w:rsidRDefault="00736602">
      <w:pPr>
        <w:rPr>
          <w:noProof/>
        </w:rPr>
      </w:pPr>
    </w:p>
    <w:p w14:paraId="05AD1DCB" w14:textId="77777777" w:rsidR="00CC6411" w:rsidRDefault="00CC6411">
      <w:pPr>
        <w:rPr>
          <w:noProof/>
        </w:rPr>
      </w:pPr>
      <w:r w:rsidRPr="00CC6411">
        <w:rPr>
          <w:noProof/>
        </w:rPr>
        <w:t>Die Geschichten der Bibel bringen innere Bilder hervor. Oder sind es – umgekehrt – Bilder (wie das von Marc Chagall), die biblische Geschichten erschließen?</w:t>
      </w:r>
    </w:p>
    <w:p w14:paraId="5D5C9E08" w14:textId="77777777" w:rsidR="00533CBA" w:rsidRDefault="00533CBA">
      <w:pPr>
        <w:rPr>
          <w:noProof/>
        </w:rPr>
      </w:pPr>
    </w:p>
    <w:p w14:paraId="452775F8" w14:textId="77777777" w:rsidR="00533CBA" w:rsidRDefault="00F84727">
      <w:pPr>
        <w:rPr>
          <w:noProof/>
        </w:rPr>
      </w:pPr>
      <w:r>
        <w:rPr>
          <w:noProof/>
        </w:rPr>
        <w:drawing>
          <wp:anchor distT="0" distB="0" distL="114300" distR="114300" simplePos="0" relativeHeight="251660288" behindDoc="1" locked="0" layoutInCell="1" allowOverlap="1" wp14:anchorId="659C707A" wp14:editId="3D93E14C">
            <wp:simplePos x="0" y="0"/>
            <wp:positionH relativeFrom="margin">
              <wp:posOffset>-61595</wp:posOffset>
            </wp:positionH>
            <wp:positionV relativeFrom="paragraph">
              <wp:posOffset>186690</wp:posOffset>
            </wp:positionV>
            <wp:extent cx="1612900" cy="1075055"/>
            <wp:effectExtent l="0" t="0" r="6350" b="0"/>
            <wp:wrapTight wrapText="bothSides">
              <wp:wrapPolygon edited="0">
                <wp:start x="0" y="0"/>
                <wp:lineTo x="0" y="21051"/>
                <wp:lineTo x="21430" y="21051"/>
                <wp:lineTo x="21430" y="0"/>
                <wp:lineTo x="0" y="0"/>
              </wp:wrapPolygon>
            </wp:wrapTight>
            <wp:docPr id="4" name="Grafik 4" descr="Ein Bild, das Buch, Regal, drinnen,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gen 1-20 (1 von 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00" cy="1075055"/>
                    </a:xfrm>
                    <a:prstGeom prst="rect">
                      <a:avLst/>
                    </a:prstGeom>
                  </pic:spPr>
                </pic:pic>
              </a:graphicData>
            </a:graphic>
            <wp14:sizeRelH relativeFrom="margin">
              <wp14:pctWidth>0</wp14:pctWidth>
            </wp14:sizeRelH>
            <wp14:sizeRelV relativeFrom="margin">
              <wp14:pctHeight>0</wp14:pctHeight>
            </wp14:sizeRelV>
          </wp:anchor>
        </w:drawing>
      </w:r>
    </w:p>
    <w:p w14:paraId="15E57580" w14:textId="77777777" w:rsidR="00533CBA" w:rsidRDefault="00533CBA"/>
    <w:p w14:paraId="1ED97124" w14:textId="77777777" w:rsidR="00533CBA" w:rsidRDefault="00CC6411">
      <w:r w:rsidRPr="00CC6411">
        <w:t>Die Bibel ist ein Geschichtenbuch (teils) auch für Kinder. Gehört sie in eine Reihe mit bekannten Kinderbüchern? Was</w:t>
      </w:r>
      <w:r w:rsidR="00736602">
        <w:t xml:space="preserve"> unterscheidet sie von Kinderbüchern</w:t>
      </w:r>
      <w:r w:rsidRPr="00CC6411">
        <w:t xml:space="preserve">, </w:t>
      </w:r>
      <w:r w:rsidR="00736602">
        <w:t xml:space="preserve">was </w:t>
      </w:r>
      <w:r w:rsidRPr="00CC6411">
        <w:t>wenn die Kinder erwachsen werden?</w:t>
      </w:r>
    </w:p>
    <w:p w14:paraId="16D62A0D" w14:textId="77777777" w:rsidR="00533CBA" w:rsidRDefault="00F84727">
      <w:r>
        <w:rPr>
          <w:noProof/>
        </w:rPr>
        <w:drawing>
          <wp:anchor distT="0" distB="0" distL="114300" distR="114300" simplePos="0" relativeHeight="251658240" behindDoc="1" locked="0" layoutInCell="1" allowOverlap="1" wp14:anchorId="6D36E671" wp14:editId="6E3361FA">
            <wp:simplePos x="0" y="0"/>
            <wp:positionH relativeFrom="margin">
              <wp:posOffset>-74295</wp:posOffset>
            </wp:positionH>
            <wp:positionV relativeFrom="paragraph">
              <wp:posOffset>185420</wp:posOffset>
            </wp:positionV>
            <wp:extent cx="1619250" cy="1078865"/>
            <wp:effectExtent l="0" t="0" r="0" b="6985"/>
            <wp:wrapTight wrapText="bothSides">
              <wp:wrapPolygon edited="0">
                <wp:start x="0" y="0"/>
                <wp:lineTo x="0" y="21358"/>
                <wp:lineTo x="21346" y="21358"/>
                <wp:lineTo x="21346" y="0"/>
                <wp:lineTo x="0" y="0"/>
              </wp:wrapPolygon>
            </wp:wrapTight>
            <wp:docPr id="2" name="Grafik 2" descr="Ein Bild, das aus Holz, Boden, Holz, Schrank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gen 1-20 (1 von 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078865"/>
                    </a:xfrm>
                    <a:prstGeom prst="rect">
                      <a:avLst/>
                    </a:prstGeom>
                  </pic:spPr>
                </pic:pic>
              </a:graphicData>
            </a:graphic>
            <wp14:sizeRelH relativeFrom="margin">
              <wp14:pctWidth>0</wp14:pctWidth>
            </wp14:sizeRelH>
            <wp14:sizeRelV relativeFrom="margin">
              <wp14:pctHeight>0</wp14:pctHeight>
            </wp14:sizeRelV>
          </wp:anchor>
        </w:drawing>
      </w:r>
    </w:p>
    <w:p w14:paraId="31180280" w14:textId="77777777" w:rsidR="00533CBA" w:rsidRDefault="00533CBA"/>
    <w:p w14:paraId="0124B0CF" w14:textId="77777777" w:rsidR="00533CBA" w:rsidRDefault="00533CBA"/>
    <w:p w14:paraId="779FB389" w14:textId="77777777" w:rsidR="00952351" w:rsidRDefault="00736602">
      <w:pPr>
        <w:rPr>
          <w:noProof/>
        </w:rPr>
      </w:pPr>
      <w:r>
        <w:rPr>
          <w:noProof/>
        </w:rPr>
        <w:t>… s</w:t>
      </w:r>
      <w:r w:rsidR="00CC6411" w:rsidRPr="00CC6411">
        <w:rPr>
          <w:noProof/>
        </w:rPr>
        <w:t>onst hätte die Kommode schief gestanden.</w:t>
      </w:r>
    </w:p>
    <w:p w14:paraId="44B793C5" w14:textId="77777777" w:rsidR="00952351" w:rsidRDefault="00F84727">
      <w:pPr>
        <w:rPr>
          <w:noProof/>
        </w:rPr>
      </w:pPr>
      <w:r>
        <w:rPr>
          <w:noProof/>
        </w:rPr>
        <w:drawing>
          <wp:anchor distT="0" distB="0" distL="114300" distR="114300" simplePos="0" relativeHeight="251659264" behindDoc="1" locked="0" layoutInCell="1" allowOverlap="1" wp14:anchorId="4442A76F" wp14:editId="4C1E31A7">
            <wp:simplePos x="0" y="0"/>
            <wp:positionH relativeFrom="margin">
              <wp:posOffset>-80645</wp:posOffset>
            </wp:positionH>
            <wp:positionV relativeFrom="paragraph">
              <wp:posOffset>182245</wp:posOffset>
            </wp:positionV>
            <wp:extent cx="1600200" cy="1066800"/>
            <wp:effectExtent l="0" t="0" r="0" b="0"/>
            <wp:wrapTight wrapText="bothSides">
              <wp:wrapPolygon edited="0">
                <wp:start x="0" y="0"/>
                <wp:lineTo x="0" y="21214"/>
                <wp:lineTo x="21343" y="21214"/>
                <wp:lineTo x="21343" y="0"/>
                <wp:lineTo x="0" y="0"/>
              </wp:wrapPolygon>
            </wp:wrapTight>
            <wp:docPr id="3" name="Grafik 3" descr="Ein Bild, das drinnen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gen 1-20 (1 vo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14:sizeRelH relativeFrom="margin">
              <wp14:pctWidth>0</wp14:pctWidth>
            </wp14:sizeRelH>
            <wp14:sizeRelV relativeFrom="margin">
              <wp14:pctHeight>0</wp14:pctHeight>
            </wp14:sizeRelV>
          </wp:anchor>
        </w:drawing>
      </w:r>
    </w:p>
    <w:p w14:paraId="51ACBB77" w14:textId="77777777" w:rsidR="00952351" w:rsidRDefault="00952351">
      <w:pPr>
        <w:rPr>
          <w:noProof/>
        </w:rPr>
      </w:pPr>
    </w:p>
    <w:p w14:paraId="6AA0A855" w14:textId="77777777" w:rsidR="00952351" w:rsidRDefault="00CC6411">
      <w:pPr>
        <w:rPr>
          <w:noProof/>
        </w:rPr>
      </w:pPr>
      <w:r w:rsidRPr="00CC6411">
        <w:rPr>
          <w:noProof/>
        </w:rPr>
        <w:t>Die Bibel ist ein a</w:t>
      </w:r>
      <w:r>
        <w:rPr>
          <w:noProof/>
        </w:rPr>
        <w:t>ltes Buch. Eine würdige</w:t>
      </w:r>
      <w:r w:rsidRPr="00CC6411">
        <w:rPr>
          <w:noProof/>
        </w:rPr>
        <w:t xml:space="preserve"> Antiquität, die auch zugeschlagen wertvoll ist und am besten mit schützenden Handschuhen angefassst wird?</w:t>
      </w:r>
    </w:p>
    <w:p w14:paraId="3066B87F" w14:textId="77777777" w:rsidR="00EA2042" w:rsidRDefault="00EA2042">
      <w:pPr>
        <w:rPr>
          <w:noProof/>
        </w:rPr>
      </w:pPr>
    </w:p>
    <w:p w14:paraId="6FC09E06" w14:textId="77777777" w:rsidR="00CC6411" w:rsidRDefault="00CC6411">
      <w:pPr>
        <w:rPr>
          <w:noProof/>
        </w:rPr>
      </w:pPr>
    </w:p>
    <w:p w14:paraId="4B7B4DBB" w14:textId="77777777" w:rsidR="00CC6411" w:rsidRDefault="00CC6411">
      <w:pPr>
        <w:rPr>
          <w:noProof/>
        </w:rPr>
      </w:pPr>
    </w:p>
    <w:p w14:paraId="5461DB05" w14:textId="77777777" w:rsidR="00CC6411" w:rsidRDefault="00CC6411">
      <w:pPr>
        <w:rPr>
          <w:noProof/>
        </w:rPr>
      </w:pPr>
    </w:p>
    <w:p w14:paraId="491C31B9" w14:textId="77777777" w:rsidR="00CC6411" w:rsidRDefault="00CC6411">
      <w:pPr>
        <w:rPr>
          <w:noProof/>
        </w:rPr>
      </w:pPr>
    </w:p>
    <w:p w14:paraId="59AC570E" w14:textId="77777777" w:rsidR="00CC6411" w:rsidRDefault="00CC6411">
      <w:pPr>
        <w:rPr>
          <w:noProof/>
        </w:rPr>
      </w:pPr>
    </w:p>
    <w:p w14:paraId="43948D8D" w14:textId="77777777" w:rsidR="00110A57" w:rsidRDefault="00110A57">
      <w:pPr>
        <w:rPr>
          <w:noProof/>
        </w:rPr>
      </w:pPr>
    </w:p>
    <w:p w14:paraId="35072F6B" w14:textId="77777777" w:rsidR="00110A57" w:rsidRDefault="00110A57">
      <w:pPr>
        <w:rPr>
          <w:noProof/>
        </w:rPr>
      </w:pPr>
      <w:r>
        <w:rPr>
          <w:noProof/>
        </w:rPr>
        <w:drawing>
          <wp:anchor distT="0" distB="0" distL="114300" distR="114300" simplePos="0" relativeHeight="251664384" behindDoc="1" locked="0" layoutInCell="1" allowOverlap="1" wp14:anchorId="3D63B5D3" wp14:editId="3543378B">
            <wp:simplePos x="0" y="0"/>
            <wp:positionH relativeFrom="column">
              <wp:posOffset>46355</wp:posOffset>
            </wp:positionH>
            <wp:positionV relativeFrom="paragraph">
              <wp:posOffset>0</wp:posOffset>
            </wp:positionV>
            <wp:extent cx="1603375" cy="2407920"/>
            <wp:effectExtent l="0" t="0" r="0" b="0"/>
            <wp:wrapTight wrapText="bothSides">
              <wp:wrapPolygon edited="0">
                <wp:start x="0" y="0"/>
                <wp:lineTo x="0" y="21361"/>
                <wp:lineTo x="21301" y="21361"/>
                <wp:lineTo x="2130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2407920"/>
                    </a:xfrm>
                    <a:prstGeom prst="rect">
                      <a:avLst/>
                    </a:prstGeom>
                    <a:noFill/>
                  </pic:spPr>
                </pic:pic>
              </a:graphicData>
            </a:graphic>
          </wp:anchor>
        </w:drawing>
      </w:r>
    </w:p>
    <w:p w14:paraId="6FB2E380" w14:textId="77777777" w:rsidR="00110A57" w:rsidRDefault="00110A57">
      <w:pPr>
        <w:rPr>
          <w:noProof/>
        </w:rPr>
      </w:pPr>
    </w:p>
    <w:p w14:paraId="3CCE9837" w14:textId="77777777" w:rsidR="00110A57" w:rsidRDefault="00110A57">
      <w:pPr>
        <w:rPr>
          <w:noProof/>
        </w:rPr>
      </w:pPr>
    </w:p>
    <w:p w14:paraId="5CB2536A" w14:textId="77777777" w:rsidR="00110A57" w:rsidRDefault="00110A57">
      <w:pPr>
        <w:rPr>
          <w:noProof/>
        </w:rPr>
      </w:pPr>
    </w:p>
    <w:p w14:paraId="4036F6C1" w14:textId="77777777" w:rsidR="00110A57" w:rsidRDefault="00110A57">
      <w:pPr>
        <w:rPr>
          <w:noProof/>
        </w:rPr>
      </w:pPr>
    </w:p>
    <w:p w14:paraId="17A51D83" w14:textId="77777777" w:rsidR="008B3F34" w:rsidRDefault="00CC6411">
      <w:pPr>
        <w:rPr>
          <w:noProof/>
        </w:rPr>
      </w:pPr>
      <w:r w:rsidRPr="00CC6411">
        <w:rPr>
          <w:noProof/>
        </w:rPr>
        <w:t>Wer in der Bibel lesen möchte, braucht kein gedrucktes Buch mehr. Psalm 119,105 nennt Gottes Wort „meines Fußes Leuchte und ein Licht auf meinem Weg.“</w:t>
      </w:r>
    </w:p>
    <w:p w14:paraId="3469E46F" w14:textId="77777777" w:rsidR="00110A57" w:rsidRDefault="00110A57">
      <w:pPr>
        <w:rPr>
          <w:noProof/>
        </w:rPr>
      </w:pPr>
    </w:p>
    <w:p w14:paraId="5D6D58DA" w14:textId="77777777" w:rsidR="00110A57" w:rsidRDefault="00110A57">
      <w:pPr>
        <w:rPr>
          <w:noProof/>
        </w:rPr>
      </w:pPr>
    </w:p>
    <w:p w14:paraId="46F69DEE" w14:textId="77777777" w:rsidR="00110A57" w:rsidRDefault="00110A57">
      <w:pPr>
        <w:rPr>
          <w:noProof/>
        </w:rPr>
      </w:pPr>
      <w:r>
        <w:rPr>
          <w:noProof/>
        </w:rPr>
        <w:drawing>
          <wp:anchor distT="0" distB="0" distL="114300" distR="114300" simplePos="0" relativeHeight="251665408" behindDoc="1" locked="0" layoutInCell="1" allowOverlap="1" wp14:anchorId="6EB6ABCE" wp14:editId="70E9F5A5">
            <wp:simplePos x="0" y="0"/>
            <wp:positionH relativeFrom="margin">
              <wp:align>left</wp:align>
            </wp:positionH>
            <wp:positionV relativeFrom="paragraph">
              <wp:posOffset>9525</wp:posOffset>
            </wp:positionV>
            <wp:extent cx="1762980" cy="1174750"/>
            <wp:effectExtent l="0" t="0" r="8890" b="6350"/>
            <wp:wrapTight wrapText="bothSides">
              <wp:wrapPolygon edited="0">
                <wp:start x="0" y="0"/>
                <wp:lineTo x="0" y="21366"/>
                <wp:lineTo x="21476" y="21366"/>
                <wp:lineTo x="2147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980" cy="1174750"/>
                    </a:xfrm>
                    <a:prstGeom prst="rect">
                      <a:avLst/>
                    </a:prstGeom>
                    <a:noFill/>
                    <a:ln>
                      <a:noFill/>
                    </a:ln>
                  </pic:spPr>
                </pic:pic>
              </a:graphicData>
            </a:graphic>
          </wp:anchor>
        </w:drawing>
      </w:r>
    </w:p>
    <w:p w14:paraId="7E157B2A" w14:textId="77777777" w:rsidR="00EA2042" w:rsidRDefault="00EA2042">
      <w:pPr>
        <w:rPr>
          <w:noProof/>
        </w:rPr>
      </w:pPr>
      <w:r>
        <w:rPr>
          <w:noProof/>
        </w:rPr>
        <w:t xml:space="preserve">„Selig sind, die Gottes Wort hören und bewahren“, </w:t>
      </w:r>
      <w:r w:rsidR="00110A57">
        <w:rPr>
          <w:noProof/>
        </w:rPr>
        <w:t>(Lk 11,28) heißt es in einem Gottesdiens</w:t>
      </w:r>
      <w:r>
        <w:rPr>
          <w:noProof/>
        </w:rPr>
        <w:t>t oft nach der „Schriftlesung“ aus der Bibel. Wo Menschen Worte aus der Bibel hören (wie im Gottesdienst) können sie ihnen zu Gottes Wort werden.</w:t>
      </w:r>
      <w:r w:rsidR="00110A57">
        <w:rPr>
          <w:noProof/>
        </w:rPr>
        <w:t xml:space="preserve"> </w:t>
      </w:r>
      <w:r w:rsidR="00736602">
        <w:rPr>
          <w:noProof/>
        </w:rPr>
        <w:t>Au</w:t>
      </w:r>
      <w:r w:rsidR="00110A57">
        <w:rPr>
          <w:noProof/>
        </w:rPr>
        <w:t xml:space="preserve">ch der Vers Ps 119,105 (siehe oben) kann die Schriftlesung abschließen. Deutet dieses Foto </w:t>
      </w:r>
      <w:r w:rsidR="00110A57" w:rsidRPr="00110A57">
        <w:rPr>
          <w:noProof/>
        </w:rPr>
        <w:t>„meines Fußes Leucht</w:t>
      </w:r>
      <w:r w:rsidR="00110A57">
        <w:rPr>
          <w:noProof/>
        </w:rPr>
        <w:t>e und ein Licht auf meinem Weg“ an?</w:t>
      </w:r>
    </w:p>
    <w:sectPr w:rsidR="00EA2042" w:rsidSect="001A6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BA"/>
    <w:rsid w:val="00110A57"/>
    <w:rsid w:val="001A6511"/>
    <w:rsid w:val="00533CBA"/>
    <w:rsid w:val="00575F20"/>
    <w:rsid w:val="006D302A"/>
    <w:rsid w:val="00736602"/>
    <w:rsid w:val="00864023"/>
    <w:rsid w:val="008B3F34"/>
    <w:rsid w:val="008F64E3"/>
    <w:rsid w:val="00952351"/>
    <w:rsid w:val="00AD2D92"/>
    <w:rsid w:val="00C333C1"/>
    <w:rsid w:val="00CC6411"/>
    <w:rsid w:val="00EA2042"/>
    <w:rsid w:val="00F84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F0EB"/>
  <w15:chartTrackingRefBased/>
  <w15:docId w15:val="{38E16BCF-DDBF-446D-9768-BFB4020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FE33-DCD8-4BB1-833F-80E96EC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Peter</dc:creator>
  <cp:keywords/>
  <dc:description/>
  <cp:lastModifiedBy>Uwe Martini</cp:lastModifiedBy>
  <cp:revision>2</cp:revision>
  <dcterms:created xsi:type="dcterms:W3CDTF">2019-11-29T15:40:00Z</dcterms:created>
  <dcterms:modified xsi:type="dcterms:W3CDTF">2019-11-29T15:40:00Z</dcterms:modified>
</cp:coreProperties>
</file>